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5B7" w14:textId="77777777" w:rsidR="00455D5D" w:rsidRPr="001F0776" w:rsidRDefault="00455D5D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B152E" w14:textId="77777777" w:rsidR="00621174" w:rsidRPr="001F0776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77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D786E89" w14:textId="77777777" w:rsidR="00621174" w:rsidRPr="001F0776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55C07" w14:textId="77777777" w:rsidR="00621174" w:rsidRPr="001F0776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0776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4A1865B7" w14:textId="77777777" w:rsidR="00621174" w:rsidRPr="001F0776" w:rsidRDefault="00621174" w:rsidP="0062117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77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2502E9FC" w14:textId="77777777" w:rsidR="00621174" w:rsidRPr="001F0776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72D7A" w14:textId="77777777" w:rsidR="00621174" w:rsidRPr="001F0776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F8A5B9" w14:textId="77777777" w:rsidR="00621174" w:rsidRPr="001F0776" w:rsidRDefault="00621174" w:rsidP="0062117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0776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0776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</w:p>
    <w:p w14:paraId="45FA5C2F" w14:textId="77777777" w:rsidR="00621174" w:rsidRPr="001F0776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0776">
        <w:rPr>
          <w:rFonts w:ascii="Times New Roman" w:hAnsi="Times New Roman"/>
          <w:color w:val="000000" w:themeColor="text1"/>
          <w:sz w:val="28"/>
          <w:szCs w:val="28"/>
        </w:rPr>
        <w:t>г. Биробиджан</w:t>
      </w:r>
    </w:p>
    <w:p w14:paraId="2797D89C" w14:textId="77777777" w:rsidR="001F0776" w:rsidRDefault="001F0776" w:rsidP="008604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B33B30" w14:textId="0B5740FB" w:rsidR="00524971" w:rsidRDefault="00A21B1B" w:rsidP="00A21B1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C43D8E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и дополнения в </w:t>
      </w:r>
      <w:r w:rsidRPr="003F333C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</w:t>
      </w:r>
      <w:r w:rsidRPr="00C43D8E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3F333C">
        <w:rPr>
          <w:rFonts w:ascii="Times New Roman" w:hAnsi="Times New Roman"/>
          <w:color w:val="000000"/>
          <w:sz w:val="28"/>
          <w:szCs w:val="28"/>
        </w:rPr>
        <w:t>за счет средств федерального и областного бюджетов гранта на развитие семейной фермы, утвержденный</w:t>
      </w:r>
      <w:r w:rsidRPr="00C43D8E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43D8E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21.04.2022 № 143-пп</w:t>
      </w:r>
    </w:p>
    <w:p w14:paraId="2D64A03F" w14:textId="77777777" w:rsidR="00A21B1B" w:rsidRPr="005855BB" w:rsidRDefault="00A21B1B" w:rsidP="0052497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49F2A523" w14:textId="77777777" w:rsidR="00524971" w:rsidRPr="005855BB" w:rsidRDefault="00524971" w:rsidP="0052497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6CCD72F3" w14:textId="77777777" w:rsidR="00524971" w:rsidRPr="005855BB" w:rsidRDefault="00524971" w:rsidP="00FE688C">
      <w:pPr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ПОСТАНОВЛЯЕТ:</w:t>
      </w:r>
    </w:p>
    <w:p w14:paraId="4CA65A00" w14:textId="77777777" w:rsidR="00A21B1B" w:rsidRPr="001F6586" w:rsidRDefault="00A21B1B" w:rsidP="00A21B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586">
        <w:rPr>
          <w:rFonts w:ascii="Times New Roman" w:hAnsi="Times New Roman"/>
          <w:sz w:val="28"/>
          <w:szCs w:val="28"/>
        </w:rPr>
        <w:t xml:space="preserve">1. Внести в </w:t>
      </w:r>
      <w:r w:rsidRPr="003F333C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</w:t>
      </w:r>
      <w:r w:rsidRPr="00C43D8E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3F333C">
        <w:rPr>
          <w:rFonts w:ascii="Times New Roman" w:hAnsi="Times New Roman"/>
          <w:color w:val="000000"/>
          <w:sz w:val="28"/>
          <w:szCs w:val="28"/>
        </w:rPr>
        <w:t>за счет средств федерального и областного бюджетов гранта на развитие семейной фермы, утвержденный</w:t>
      </w:r>
      <w:r w:rsidRPr="00C43D8E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43D8E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43D8E">
        <w:rPr>
          <w:rFonts w:ascii="Times New Roman" w:hAnsi="Times New Roman"/>
          <w:sz w:val="28"/>
          <w:szCs w:val="28"/>
        </w:rPr>
        <w:t xml:space="preserve">21.04.2022 № 143-пп </w:t>
      </w:r>
      <w:r>
        <w:rPr>
          <w:rFonts w:ascii="Times New Roman" w:hAnsi="Times New Roman"/>
          <w:sz w:val="28"/>
          <w:szCs w:val="28"/>
        </w:rPr>
        <w:t>«</w:t>
      </w:r>
      <w:r w:rsidRPr="003F333C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предоставления </w:t>
      </w:r>
      <w:r w:rsidRPr="00B05DFA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3F333C">
        <w:rPr>
          <w:rFonts w:ascii="Times New Roman" w:hAnsi="Times New Roman"/>
          <w:color w:val="000000"/>
          <w:sz w:val="28"/>
          <w:szCs w:val="28"/>
        </w:rPr>
        <w:t>за счет средств федерального и областного бюджетов гранта на развитие семейной фермы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F6586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1F6586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 и дополнение</w:t>
      </w:r>
      <w:r w:rsidRPr="001F6586">
        <w:rPr>
          <w:rFonts w:ascii="Times New Roman" w:hAnsi="Times New Roman"/>
          <w:sz w:val="28"/>
          <w:szCs w:val="28"/>
        </w:rPr>
        <w:t xml:space="preserve">: </w:t>
      </w:r>
    </w:p>
    <w:p w14:paraId="24D798E1" w14:textId="23F1C6B5" w:rsidR="00A21B1B" w:rsidRPr="008C2A65" w:rsidRDefault="00A21B1B" w:rsidP="008C2A65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8C2A65">
        <w:rPr>
          <w:rFonts w:ascii="Times New Roman" w:hAnsi="Times New Roman"/>
          <w:b w:val="0"/>
          <w:bCs/>
          <w:sz w:val="28"/>
          <w:szCs w:val="28"/>
        </w:rPr>
        <w:t xml:space="preserve">- пункт 1.5 </w:t>
      </w:r>
      <w:r w:rsidR="008C2A65">
        <w:rPr>
          <w:rFonts w:ascii="Times New Roman" w:hAnsi="Times New Roman"/>
          <w:b w:val="0"/>
          <w:bCs/>
          <w:sz w:val="28"/>
          <w:szCs w:val="28"/>
        </w:rPr>
        <w:t xml:space="preserve">раздела </w:t>
      </w:r>
      <w:r w:rsidR="008C2A65" w:rsidRPr="008C2A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1 </w:t>
      </w:r>
      <w:r w:rsidR="008C2A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8C2A65" w:rsidRPr="008C2A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Общие положения</w:t>
      </w:r>
      <w:r w:rsidR="008C2A6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» </w:t>
      </w:r>
      <w:r w:rsidRPr="008C2A65">
        <w:rPr>
          <w:rFonts w:ascii="Times New Roman" w:hAnsi="Times New Roman"/>
          <w:b w:val="0"/>
          <w:bCs/>
          <w:sz w:val="28"/>
          <w:szCs w:val="28"/>
        </w:rPr>
        <w:t xml:space="preserve">дополнить абзацами следующего содержания: </w:t>
      </w:r>
    </w:p>
    <w:p w14:paraId="283AE0A2" w14:textId="77777777" w:rsidR="00A21B1B" w:rsidRPr="004F4AB2" w:rsidRDefault="00A21B1B" w:rsidP="00A21B1B">
      <w:pPr>
        <w:pStyle w:val="ab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F4A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Продление срока использования гранта, предоставленного грантополучателям в 2021 </w:t>
      </w:r>
      <w:r w:rsidRPr="004F4AB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F4A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2022 годах, допускается по решению департамента, но не более чем на 12 месяцев, в случаях и порядке, установленных департаментом. </w:t>
      </w:r>
    </w:p>
    <w:p w14:paraId="4A30DE6A" w14:textId="77777777" w:rsidR="00795C41" w:rsidRDefault="00A21B1B" w:rsidP="00A21B1B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4AB2">
        <w:rPr>
          <w:rFonts w:ascii="Times New Roman" w:eastAsia="Calibri" w:hAnsi="Times New Roman"/>
          <w:color w:val="000000" w:themeColor="text1"/>
          <w:sz w:val="28"/>
          <w:szCs w:val="28"/>
        </w:rPr>
        <w:t>Продление срока использования гранта осуществляется в соответствии</w:t>
      </w:r>
      <w:r w:rsidRPr="00023F15">
        <w:rPr>
          <w:rFonts w:ascii="Times New Roman" w:eastAsia="Calibri" w:hAnsi="Times New Roman"/>
          <w:sz w:val="28"/>
          <w:szCs w:val="28"/>
        </w:rPr>
        <w:t xml:space="preserve"> с заявлением грантополучателя, направленным в департамент не позднее чем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23F15">
        <w:rPr>
          <w:rFonts w:ascii="Times New Roman" w:eastAsia="Calibri" w:hAnsi="Times New Roman"/>
          <w:sz w:val="28"/>
          <w:szCs w:val="28"/>
        </w:rPr>
        <w:t>за 15 календарных дней до окончания срока использования гранта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75C86BC8" w14:textId="1C123441" w:rsidR="00A21B1B" w:rsidRDefault="00795C41" w:rsidP="00795C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грантополучателями 2021 – 2022 годов допущены нарушения обязательств по достижению плановых показателей деятельности, предусмотренных проектом грантополучателя, проектом, срок исполнения которых наступает в 2022 году, меры ответственности за нарушение указанных обязательств применяются по решению уполномоченного органа в установленном им порядке.</w:t>
      </w:r>
      <w:r w:rsidR="00A21B1B">
        <w:rPr>
          <w:rFonts w:ascii="Times New Roman" w:eastAsia="Calibri" w:hAnsi="Times New Roman"/>
          <w:sz w:val="28"/>
          <w:szCs w:val="28"/>
        </w:rPr>
        <w:t>».</w:t>
      </w:r>
    </w:p>
    <w:p w14:paraId="64F094D2" w14:textId="241A6718" w:rsidR="00795C41" w:rsidRPr="00795C41" w:rsidRDefault="00795C41" w:rsidP="00795C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41">
        <w:rPr>
          <w:rFonts w:ascii="Times New Roman" w:eastAsia="Calibri" w:hAnsi="Times New Roman"/>
          <w:sz w:val="28"/>
          <w:szCs w:val="28"/>
        </w:rPr>
        <w:t xml:space="preserve">- пункт </w:t>
      </w:r>
      <w:r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 </w:t>
      </w:r>
      <w:r w:rsidR="008C2A65">
        <w:rPr>
          <w:rFonts w:ascii="Times New Roman" w:hAnsi="Times New Roman" w:cs="Times New Roman"/>
          <w:color w:val="000000" w:themeColor="text1"/>
          <w:sz w:val="28"/>
          <w:szCs w:val="28"/>
        </w:rPr>
        <w:t>раздела 5 «</w:t>
      </w:r>
      <w:r w:rsidR="008C2A65" w:rsidRPr="00B05DF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и возврата гранта</w:t>
      </w:r>
      <w:r w:rsidR="008C2A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2A65"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03CD9B78" w14:textId="011B46FB" w:rsidR="008C2A65" w:rsidRPr="00B05DFA" w:rsidRDefault="00795C41" w:rsidP="00795C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«5.3. Победителю конкурса не позднее 10-го рабочего дня со дня </w:t>
      </w:r>
      <w:r w:rsidR="003F1A2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3F1A27" w:rsidRPr="00B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</w:t>
      </w:r>
      <w:r w:rsidR="003F1A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1A27" w:rsidRPr="00B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</w:t>
      </w:r>
      <w:r w:rsidR="003F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конкурса</w:t>
      </w:r>
      <w:r w:rsidR="003F1A27"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перечисляет средства гранта</w:t>
      </w:r>
      <w:r w:rsidR="003F1A27">
        <w:rPr>
          <w:rFonts w:ascii="Times New Roman" w:hAnsi="Times New Roman" w:cs="Times New Roman"/>
          <w:color w:val="000000" w:themeColor="text1"/>
          <w:sz w:val="28"/>
          <w:szCs w:val="28"/>
        </w:rPr>
        <w:t>, подле</w:t>
      </w:r>
      <w:r w:rsidR="008C2A65">
        <w:rPr>
          <w:rFonts w:ascii="Times New Roman" w:eastAsia="Calibri" w:hAnsi="Times New Roman" w:cs="Times New Roman"/>
          <w:sz w:val="28"/>
          <w:szCs w:val="28"/>
        </w:rPr>
        <w:t xml:space="preserve">жащие казначейскому сопровождению, на лицевой счет, открытый для учета операций со средствами участника казначейского сопровождения в </w:t>
      </w:r>
      <w:r w:rsidR="008C2A65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Управлении Федерального казначейства по Еврейской автономной области.».</w:t>
      </w:r>
    </w:p>
    <w:p w14:paraId="7E10B245" w14:textId="77777777" w:rsidR="00A21B1B" w:rsidRPr="001F6586" w:rsidRDefault="00A21B1B" w:rsidP="00A21B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6586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2F93563E" w14:textId="77777777" w:rsidR="007C4DD9" w:rsidRPr="005855BB" w:rsidRDefault="007C4DD9" w:rsidP="00FE688C">
      <w:pPr>
        <w:jc w:val="both"/>
        <w:rPr>
          <w:rFonts w:ascii="Times New Roman" w:hAnsi="Times New Roman"/>
          <w:sz w:val="28"/>
          <w:szCs w:val="28"/>
        </w:rPr>
      </w:pPr>
    </w:p>
    <w:p w14:paraId="42604EE2" w14:textId="77777777" w:rsidR="007C4DD9" w:rsidRPr="005855BB" w:rsidRDefault="007C4DD9" w:rsidP="00FE688C">
      <w:pPr>
        <w:jc w:val="both"/>
        <w:rPr>
          <w:rFonts w:ascii="Times New Roman" w:hAnsi="Times New Roman"/>
          <w:sz w:val="28"/>
          <w:szCs w:val="28"/>
        </w:rPr>
      </w:pPr>
    </w:p>
    <w:p w14:paraId="03BEFD16" w14:textId="77777777" w:rsidR="00B8371A" w:rsidRPr="005855BB" w:rsidRDefault="00B8371A" w:rsidP="00FE688C">
      <w:pPr>
        <w:jc w:val="both"/>
        <w:rPr>
          <w:rFonts w:ascii="Times New Roman" w:hAnsi="Times New Roman"/>
          <w:sz w:val="28"/>
          <w:szCs w:val="28"/>
        </w:rPr>
      </w:pPr>
    </w:p>
    <w:p w14:paraId="0F5D4BB0" w14:textId="5B68C070" w:rsidR="00780C1C" w:rsidRDefault="008C5FD7" w:rsidP="005747E6">
      <w:pPr>
        <w:rPr>
          <w:rFonts w:ascii="Times New Roman" w:hAnsi="Times New Roman"/>
          <w:sz w:val="28"/>
          <w:szCs w:val="28"/>
        </w:rPr>
        <w:sectPr w:rsidR="00780C1C" w:rsidSect="00F52980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5747E6">
        <w:rPr>
          <w:rFonts w:ascii="Times New Roman" w:hAnsi="Times New Roman"/>
          <w:sz w:val="28"/>
          <w:szCs w:val="28"/>
        </w:rPr>
        <w:t>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14:paraId="092D5D6E" w14:textId="77777777" w:rsidR="00E805DA" w:rsidRPr="005855BB" w:rsidRDefault="00E805DA" w:rsidP="00E805DA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C660B2C" w14:textId="77777777" w:rsidR="00B8371A" w:rsidRPr="005855BB" w:rsidRDefault="00B8371A" w:rsidP="00E805DA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61C75207" w14:textId="77777777" w:rsidR="00E805DA" w:rsidRPr="005855BB" w:rsidRDefault="00B8371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П</w:t>
      </w:r>
      <w:r w:rsidR="00E805DA" w:rsidRPr="005855BB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36A2B57A" w14:textId="77777777" w:rsidR="00E805DA" w:rsidRPr="005855BB" w:rsidRDefault="00E805D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B18E87B" w14:textId="77777777" w:rsidR="00E805DA" w:rsidRPr="005855BB" w:rsidRDefault="00E805D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от ___________ № __________</w:t>
      </w:r>
    </w:p>
    <w:p w14:paraId="259B8463" w14:textId="77777777" w:rsidR="00702E30" w:rsidRPr="005855BB" w:rsidRDefault="00702E30" w:rsidP="00E805DA">
      <w:pPr>
        <w:jc w:val="center"/>
        <w:rPr>
          <w:rFonts w:ascii="Times New Roman" w:hAnsi="Times New Roman"/>
          <w:sz w:val="28"/>
          <w:szCs w:val="28"/>
        </w:rPr>
      </w:pPr>
    </w:p>
    <w:p w14:paraId="5A328B4D" w14:textId="77777777" w:rsidR="00702E30" w:rsidRPr="005855BB" w:rsidRDefault="00702E30" w:rsidP="00E805DA">
      <w:pPr>
        <w:jc w:val="center"/>
        <w:rPr>
          <w:rFonts w:ascii="Times New Roman" w:hAnsi="Times New Roman"/>
          <w:sz w:val="28"/>
          <w:szCs w:val="28"/>
        </w:rPr>
      </w:pPr>
    </w:p>
    <w:p w14:paraId="6016F1CC" w14:textId="77777777" w:rsidR="00E805DA" w:rsidRPr="005855BB" w:rsidRDefault="00E805DA" w:rsidP="00E805DA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Порядок</w:t>
      </w:r>
    </w:p>
    <w:p w14:paraId="6B46FD5E" w14:textId="4A626D9A" w:rsidR="00E805DA" w:rsidRPr="005855BB" w:rsidRDefault="00E805DA" w:rsidP="00E805DA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предоставления в 202</w:t>
      </w:r>
      <w:r w:rsidR="00CD6B3A">
        <w:rPr>
          <w:rFonts w:ascii="Times New Roman" w:hAnsi="Times New Roman"/>
          <w:sz w:val="28"/>
          <w:szCs w:val="28"/>
        </w:rPr>
        <w:t>2</w:t>
      </w:r>
      <w:r w:rsidR="00525452">
        <w:rPr>
          <w:rFonts w:ascii="Times New Roman" w:hAnsi="Times New Roman"/>
          <w:sz w:val="28"/>
          <w:szCs w:val="28"/>
        </w:rPr>
        <w:t xml:space="preserve"> – 2024 годах</w:t>
      </w:r>
      <w:r w:rsidRPr="005855BB">
        <w:rPr>
          <w:rFonts w:ascii="Times New Roman" w:hAnsi="Times New Roman"/>
          <w:sz w:val="28"/>
          <w:szCs w:val="28"/>
        </w:rPr>
        <w:t xml:space="preserve"> субсидии из областного бюджета </w:t>
      </w:r>
    </w:p>
    <w:p w14:paraId="1D72EC52" w14:textId="77777777" w:rsidR="007C4DD9" w:rsidRPr="005855BB" w:rsidRDefault="00E805DA" w:rsidP="00702E30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за счет средств федерального и областного бюджетов на возмещение производителям зерновых культур части затрат на производство и реализацию зерновых культур</w:t>
      </w:r>
    </w:p>
    <w:p w14:paraId="5CE0D24A" w14:textId="77777777" w:rsidR="007C4DD9" w:rsidRPr="005855BB" w:rsidRDefault="007C4DD9" w:rsidP="00702E30">
      <w:pPr>
        <w:jc w:val="both"/>
        <w:rPr>
          <w:rFonts w:ascii="Times New Roman" w:hAnsi="Times New Roman"/>
          <w:sz w:val="28"/>
          <w:szCs w:val="28"/>
        </w:rPr>
      </w:pPr>
    </w:p>
    <w:p w14:paraId="0C5ADED1" w14:textId="692620C3" w:rsidR="002475AB" w:rsidRPr="005855BB" w:rsidRDefault="00CD5893" w:rsidP="002475AB">
      <w:pPr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1. Настоящий </w:t>
      </w:r>
      <w:r w:rsidR="00B81239" w:rsidRPr="005855BB">
        <w:rPr>
          <w:rFonts w:ascii="Times New Roman" w:hAnsi="Times New Roman"/>
          <w:sz w:val="28"/>
          <w:szCs w:val="28"/>
        </w:rPr>
        <w:t xml:space="preserve">Порядок предоставления в </w:t>
      </w:r>
      <w:r w:rsidR="00CE51E4" w:rsidRPr="005855BB">
        <w:rPr>
          <w:rFonts w:ascii="Times New Roman" w:hAnsi="Times New Roman"/>
          <w:sz w:val="28"/>
          <w:szCs w:val="28"/>
        </w:rPr>
        <w:t>202</w:t>
      </w:r>
      <w:r w:rsidR="00CE51E4">
        <w:rPr>
          <w:rFonts w:ascii="Times New Roman" w:hAnsi="Times New Roman"/>
          <w:sz w:val="28"/>
          <w:szCs w:val="28"/>
        </w:rPr>
        <w:t xml:space="preserve">2 – 2024 </w:t>
      </w:r>
      <w:r w:rsidR="00CE51E4" w:rsidRPr="005855BB">
        <w:rPr>
          <w:rFonts w:ascii="Times New Roman" w:hAnsi="Times New Roman"/>
          <w:sz w:val="28"/>
          <w:szCs w:val="28"/>
        </w:rPr>
        <w:t>год</w:t>
      </w:r>
      <w:r w:rsidR="00CE51E4">
        <w:rPr>
          <w:rFonts w:ascii="Times New Roman" w:hAnsi="Times New Roman"/>
          <w:sz w:val="28"/>
          <w:szCs w:val="28"/>
        </w:rPr>
        <w:t>ах</w:t>
      </w:r>
      <w:r w:rsidR="00CE51E4" w:rsidRPr="005855BB">
        <w:rPr>
          <w:rFonts w:ascii="Times New Roman" w:hAnsi="Times New Roman"/>
          <w:sz w:val="28"/>
          <w:szCs w:val="28"/>
        </w:rPr>
        <w:t xml:space="preserve"> </w:t>
      </w:r>
      <w:r w:rsidR="00B81239" w:rsidRPr="005855BB">
        <w:rPr>
          <w:rFonts w:ascii="Times New Roman" w:hAnsi="Times New Roman"/>
          <w:sz w:val="28"/>
          <w:szCs w:val="28"/>
        </w:rPr>
        <w:t xml:space="preserve">субсидии из областного бюджета за счет средств федерального и областного бюджетов на возмещение производителям зерновых культур части затрат на производство и реализацию зерновых культур </w:t>
      </w:r>
      <w:r w:rsidRPr="005855BB">
        <w:rPr>
          <w:rFonts w:ascii="Times New Roman" w:hAnsi="Times New Roman"/>
          <w:sz w:val="28"/>
          <w:szCs w:val="28"/>
        </w:rPr>
        <w:t xml:space="preserve">(далее </w:t>
      </w:r>
      <w:r w:rsidR="00B81239" w:rsidRPr="005855BB">
        <w:rPr>
          <w:rFonts w:ascii="Times New Roman" w:hAnsi="Times New Roman"/>
          <w:sz w:val="28"/>
          <w:szCs w:val="28"/>
        </w:rPr>
        <w:t>–</w:t>
      </w:r>
      <w:r w:rsidRPr="005855BB">
        <w:rPr>
          <w:rFonts w:ascii="Times New Roman" w:hAnsi="Times New Roman"/>
          <w:sz w:val="28"/>
          <w:szCs w:val="28"/>
        </w:rPr>
        <w:t xml:space="preserve"> </w:t>
      </w:r>
      <w:r w:rsidR="002475AB">
        <w:rPr>
          <w:rFonts w:ascii="Times New Roman" w:hAnsi="Times New Roman"/>
          <w:sz w:val="28"/>
          <w:szCs w:val="28"/>
        </w:rPr>
        <w:t>Порядок</w:t>
      </w:r>
      <w:r w:rsidRPr="005855BB">
        <w:rPr>
          <w:rFonts w:ascii="Times New Roman" w:hAnsi="Times New Roman"/>
          <w:sz w:val="28"/>
          <w:szCs w:val="28"/>
        </w:rPr>
        <w:t xml:space="preserve">), определяет условия и механизм </w:t>
      </w:r>
      <w:r w:rsidR="002475AB">
        <w:rPr>
          <w:rFonts w:ascii="Times New Roman" w:hAnsi="Times New Roman"/>
          <w:sz w:val="28"/>
          <w:szCs w:val="28"/>
        </w:rPr>
        <w:t xml:space="preserve">предоставления </w:t>
      </w:r>
      <w:r w:rsidR="002475AB" w:rsidRPr="005855BB">
        <w:rPr>
          <w:rFonts w:ascii="Times New Roman" w:hAnsi="Times New Roman"/>
          <w:sz w:val="28"/>
          <w:szCs w:val="28"/>
        </w:rPr>
        <w:t>субсидии из областного бюджета за счет средств федерального и областного бюджетов на возмещение производителям зерновых культур части затрат (без учета налога на добавленную стоимость), на производство и реализацию зерновых культур</w:t>
      </w:r>
      <w:r w:rsidR="002475AB">
        <w:rPr>
          <w:rFonts w:ascii="Times New Roman" w:hAnsi="Times New Roman"/>
          <w:sz w:val="28"/>
          <w:szCs w:val="28"/>
        </w:rPr>
        <w:t>.</w:t>
      </w:r>
    </w:p>
    <w:p w14:paraId="18A75EC0" w14:textId="77777777" w:rsidR="00CD5893" w:rsidRPr="005855BB" w:rsidRDefault="00CD5893" w:rsidP="009B6E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Субсидия предоставляется в целях реализации </w:t>
      </w:r>
      <w:hyperlink r:id="rId8" w:history="1">
        <w:r w:rsidRPr="005855BB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мероприятия</w:t>
        </w:r>
      </w:hyperlink>
      <w:r w:rsidRPr="005855BB">
        <w:rPr>
          <w:rFonts w:ascii="Times New Roman" w:hAnsi="Times New Roman"/>
          <w:sz w:val="28"/>
          <w:szCs w:val="28"/>
        </w:rPr>
        <w:t xml:space="preserve"> </w:t>
      </w:r>
      <w:r w:rsidR="00EC1BF8" w:rsidRPr="005855BB">
        <w:rPr>
          <w:rFonts w:ascii="Times New Roman" w:hAnsi="Times New Roman"/>
          <w:sz w:val="28"/>
          <w:szCs w:val="28"/>
        </w:rPr>
        <w:t>«</w:t>
      </w:r>
      <w:r w:rsidR="009B6EBC" w:rsidRPr="005855BB">
        <w:rPr>
          <w:rFonts w:ascii="Times New Roman" w:hAnsi="Times New Roman"/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</w:t>
      </w:r>
      <w:r w:rsidR="00EC1BF8" w:rsidRPr="005855BB">
        <w:rPr>
          <w:rFonts w:ascii="Times New Roman" w:hAnsi="Times New Roman"/>
          <w:sz w:val="28"/>
          <w:szCs w:val="28"/>
        </w:rPr>
        <w:t>»</w:t>
      </w:r>
      <w:r w:rsidRPr="005855BB">
        <w:rPr>
          <w:rFonts w:ascii="Times New Roman" w:hAnsi="Times New Roman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сырья, продовольствия</w:t>
      </w:r>
      <w:r w:rsidR="009B6EBC" w:rsidRPr="005855BB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9B6EBC" w:rsidRPr="005855BB">
        <w:rPr>
          <w:rFonts w:ascii="Times New Roman" w:hAnsi="Times New Roman"/>
          <w:sz w:val="28"/>
          <w:szCs w:val="28"/>
        </w:rPr>
        <w:br/>
      </w:r>
      <w:r w:rsidRPr="005855BB">
        <w:rPr>
          <w:rFonts w:ascii="Times New Roman" w:hAnsi="Times New Roman"/>
          <w:sz w:val="28"/>
          <w:szCs w:val="28"/>
        </w:rPr>
        <w:t xml:space="preserve">на 2020 </w:t>
      </w:r>
      <w:r w:rsidR="009B6EBC" w:rsidRPr="005855BB">
        <w:rPr>
          <w:rFonts w:ascii="Times New Roman" w:hAnsi="Times New Roman"/>
          <w:sz w:val="28"/>
          <w:szCs w:val="28"/>
        </w:rPr>
        <w:t>–</w:t>
      </w:r>
      <w:r w:rsidRPr="005855BB">
        <w:rPr>
          <w:rFonts w:ascii="Times New Roman" w:hAnsi="Times New Roman"/>
          <w:sz w:val="28"/>
          <w:szCs w:val="28"/>
        </w:rPr>
        <w:t xml:space="preserve"> 2025 годы, утвержденной постановлением правительства Еврейской автономной области от 31.10.2019 </w:t>
      </w:r>
      <w:r w:rsidR="009B6EBC" w:rsidRPr="005855BB">
        <w:rPr>
          <w:rFonts w:ascii="Times New Roman" w:hAnsi="Times New Roman"/>
          <w:sz w:val="28"/>
          <w:szCs w:val="28"/>
        </w:rPr>
        <w:t>№</w:t>
      </w:r>
      <w:r w:rsidRPr="005855BB">
        <w:rPr>
          <w:rFonts w:ascii="Times New Roman" w:hAnsi="Times New Roman"/>
          <w:sz w:val="28"/>
          <w:szCs w:val="28"/>
        </w:rPr>
        <w:t xml:space="preserve"> 387-пп </w:t>
      </w:r>
      <w:r w:rsidR="009B6EBC" w:rsidRPr="005855BB">
        <w:rPr>
          <w:rFonts w:ascii="Times New Roman" w:hAnsi="Times New Roman"/>
          <w:sz w:val="28"/>
          <w:szCs w:val="28"/>
        </w:rPr>
        <w:t>«</w:t>
      </w:r>
      <w:r w:rsidRPr="005855BB">
        <w:rPr>
          <w:rFonts w:ascii="Times New Roman" w:hAnsi="Times New Roman"/>
          <w:sz w:val="28"/>
          <w:szCs w:val="28"/>
        </w:rPr>
        <w:t xml:space="preserve">О государственной программе </w:t>
      </w:r>
      <w:r w:rsidR="009B6EBC" w:rsidRPr="005855BB">
        <w:rPr>
          <w:rFonts w:ascii="Times New Roman" w:hAnsi="Times New Roman"/>
          <w:sz w:val="28"/>
          <w:szCs w:val="28"/>
        </w:rPr>
        <w:t>«</w:t>
      </w:r>
      <w:r w:rsidRPr="005855BB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9B6EBC" w:rsidRPr="005855BB">
        <w:rPr>
          <w:rFonts w:ascii="Times New Roman" w:hAnsi="Times New Roman"/>
          <w:sz w:val="28"/>
          <w:szCs w:val="28"/>
        </w:rPr>
        <w:t>»</w:t>
      </w:r>
      <w:r w:rsidRPr="005855BB">
        <w:rPr>
          <w:rFonts w:ascii="Times New Roman" w:hAnsi="Times New Roman"/>
          <w:sz w:val="28"/>
          <w:szCs w:val="28"/>
        </w:rPr>
        <w:t xml:space="preserve"> на 2020 </w:t>
      </w:r>
      <w:r w:rsidR="009B6EBC" w:rsidRPr="005855BB">
        <w:rPr>
          <w:rFonts w:ascii="Times New Roman" w:hAnsi="Times New Roman"/>
          <w:sz w:val="28"/>
          <w:szCs w:val="28"/>
        </w:rPr>
        <w:t>–</w:t>
      </w:r>
      <w:r w:rsidRPr="005855BB">
        <w:rPr>
          <w:rFonts w:ascii="Times New Roman" w:hAnsi="Times New Roman"/>
          <w:sz w:val="28"/>
          <w:szCs w:val="28"/>
        </w:rPr>
        <w:t xml:space="preserve"> 2025 годы</w:t>
      </w:r>
      <w:r w:rsidR="009B6EBC" w:rsidRPr="005855BB">
        <w:rPr>
          <w:rFonts w:ascii="Times New Roman" w:hAnsi="Times New Roman"/>
          <w:sz w:val="28"/>
          <w:szCs w:val="28"/>
        </w:rPr>
        <w:t>»</w:t>
      </w:r>
      <w:r w:rsidRPr="005855BB">
        <w:rPr>
          <w:rFonts w:ascii="Times New Roman" w:hAnsi="Times New Roman"/>
          <w:sz w:val="28"/>
          <w:szCs w:val="28"/>
        </w:rPr>
        <w:t xml:space="preserve"> (далее </w:t>
      </w:r>
      <w:r w:rsidR="009B6EBC" w:rsidRPr="005855BB">
        <w:rPr>
          <w:rFonts w:ascii="Times New Roman" w:hAnsi="Times New Roman"/>
          <w:sz w:val="28"/>
          <w:szCs w:val="28"/>
        </w:rPr>
        <w:t>–</w:t>
      </w:r>
      <w:r w:rsidRPr="005855BB">
        <w:rPr>
          <w:rFonts w:ascii="Times New Roman" w:hAnsi="Times New Roman"/>
          <w:sz w:val="28"/>
          <w:szCs w:val="28"/>
        </w:rPr>
        <w:t xml:space="preserve"> государственная программа), для повышения эффективности производства сельскохозяйственных культур.</w:t>
      </w:r>
    </w:p>
    <w:p w14:paraId="67EA9DA6" w14:textId="77777777" w:rsidR="003E337A" w:rsidRPr="005855BB" w:rsidRDefault="00CD5893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9B6EBC" w:rsidRPr="005855BB">
        <w:rPr>
          <w:rFonts w:ascii="Times New Roman" w:hAnsi="Times New Roman" w:cs="Times New Roman"/>
          <w:sz w:val="28"/>
          <w:szCs w:val="28"/>
        </w:rPr>
        <w:t>«</w:t>
      </w:r>
      <w:r w:rsidRPr="005855BB">
        <w:rPr>
          <w:rFonts w:ascii="Times New Roman" w:hAnsi="Times New Roman" w:cs="Times New Roman"/>
          <w:sz w:val="28"/>
          <w:szCs w:val="28"/>
        </w:rPr>
        <w:t>Интернет</w:t>
      </w:r>
      <w:r w:rsidR="009B6EBC" w:rsidRPr="005855BB">
        <w:rPr>
          <w:rFonts w:ascii="Times New Roman" w:hAnsi="Times New Roman" w:cs="Times New Roman"/>
          <w:sz w:val="28"/>
          <w:szCs w:val="28"/>
        </w:rPr>
        <w:t>»</w:t>
      </w:r>
      <w:r w:rsidRPr="005855BB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  <w:r w:rsidR="003E337A" w:rsidRPr="00585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EE876" w14:textId="5DEB4A84" w:rsidR="003E337A" w:rsidRPr="008322AE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AE">
        <w:rPr>
          <w:rFonts w:ascii="Times New Roman" w:hAnsi="Times New Roman" w:cs="Times New Roman"/>
          <w:sz w:val="28"/>
          <w:szCs w:val="28"/>
        </w:rPr>
        <w:t>В целях предоставления субсидии учитываются следующие направления затр</w:t>
      </w:r>
      <w:r w:rsidR="00455D5D" w:rsidRPr="008322AE">
        <w:rPr>
          <w:rFonts w:ascii="Times New Roman" w:hAnsi="Times New Roman" w:cs="Times New Roman"/>
          <w:sz w:val="28"/>
          <w:szCs w:val="28"/>
        </w:rPr>
        <w:t xml:space="preserve">ат, понесенных </w:t>
      </w:r>
      <w:r w:rsidR="002475AB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</w:t>
      </w:r>
      <w:r w:rsidR="00C44821">
        <w:rPr>
          <w:rFonts w:ascii="Times New Roman" w:hAnsi="Times New Roman" w:cs="Times New Roman"/>
          <w:sz w:val="28"/>
          <w:szCs w:val="28"/>
        </w:rPr>
        <w:t>ем Еврейской автономной области</w:t>
      </w:r>
      <w:r w:rsidR="00C44821">
        <w:rPr>
          <w:rFonts w:ascii="Times New Roman" w:hAnsi="Times New Roman" w:cs="Times New Roman"/>
          <w:sz w:val="28"/>
          <w:szCs w:val="28"/>
        </w:rPr>
        <w:br/>
        <w:t>(далее – сельхозтоваропроизводитель)</w:t>
      </w:r>
      <w:r w:rsidR="002475AB">
        <w:rPr>
          <w:rFonts w:ascii="Times New Roman" w:hAnsi="Times New Roman" w:cs="Times New Roman"/>
          <w:sz w:val="28"/>
          <w:szCs w:val="28"/>
        </w:rPr>
        <w:t xml:space="preserve"> </w:t>
      </w:r>
      <w:r w:rsidR="00455D5D" w:rsidRPr="008322AE">
        <w:rPr>
          <w:rFonts w:ascii="Times New Roman" w:hAnsi="Times New Roman" w:cs="Times New Roman"/>
          <w:sz w:val="28"/>
          <w:szCs w:val="28"/>
        </w:rPr>
        <w:t xml:space="preserve">в период с 01 </w:t>
      </w:r>
      <w:r w:rsidR="00C44821">
        <w:rPr>
          <w:rFonts w:ascii="Times New Roman" w:hAnsi="Times New Roman" w:cs="Times New Roman"/>
          <w:sz w:val="28"/>
          <w:szCs w:val="28"/>
        </w:rPr>
        <w:t>октября предыдущего</w:t>
      </w:r>
      <w:r w:rsidR="00005F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4821">
        <w:rPr>
          <w:rFonts w:ascii="Times New Roman" w:hAnsi="Times New Roman" w:cs="Times New Roman"/>
          <w:sz w:val="28"/>
          <w:szCs w:val="28"/>
        </w:rPr>
        <w:t xml:space="preserve"> </w:t>
      </w:r>
      <w:r w:rsidR="00455D5D" w:rsidRPr="008322AE">
        <w:rPr>
          <w:rFonts w:ascii="Times New Roman" w:hAnsi="Times New Roman" w:cs="Times New Roman"/>
          <w:sz w:val="28"/>
          <w:szCs w:val="28"/>
        </w:rPr>
        <w:t xml:space="preserve">по 01 октября </w:t>
      </w:r>
      <w:r w:rsidR="00B83AEB" w:rsidRPr="008322AE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E51E4" w:rsidRPr="008322AE">
        <w:rPr>
          <w:rFonts w:ascii="Times New Roman" w:hAnsi="Times New Roman" w:cs="Times New Roman"/>
          <w:sz w:val="28"/>
          <w:szCs w:val="28"/>
        </w:rPr>
        <w:t>года</w:t>
      </w:r>
      <w:r w:rsidR="00455D5D" w:rsidRPr="008322AE">
        <w:rPr>
          <w:rFonts w:ascii="Times New Roman" w:hAnsi="Times New Roman" w:cs="Times New Roman"/>
          <w:sz w:val="28"/>
          <w:szCs w:val="28"/>
        </w:rPr>
        <w:t xml:space="preserve">, </w:t>
      </w:r>
      <w:r w:rsidRPr="008322AE">
        <w:rPr>
          <w:rFonts w:ascii="Times New Roman" w:hAnsi="Times New Roman" w:cs="Times New Roman"/>
          <w:sz w:val="28"/>
          <w:szCs w:val="28"/>
        </w:rPr>
        <w:t>на возмещение которых предоставляется субсидия:</w:t>
      </w:r>
    </w:p>
    <w:p w14:paraId="0718B3B6" w14:textId="77777777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AE">
        <w:rPr>
          <w:rFonts w:ascii="Times New Roman" w:hAnsi="Times New Roman" w:cs="Times New Roman"/>
          <w:sz w:val="28"/>
          <w:szCs w:val="28"/>
        </w:rPr>
        <w:lastRenderedPageBreak/>
        <w:t>- затраты на приобретение нефтепродуктов (за исключением АИ-95</w:t>
      </w:r>
      <w:r w:rsidR="006D2B26" w:rsidRPr="008322AE">
        <w:rPr>
          <w:rFonts w:ascii="Times New Roman" w:hAnsi="Times New Roman" w:cs="Times New Roman"/>
          <w:sz w:val="28"/>
          <w:szCs w:val="28"/>
        </w:rPr>
        <w:t xml:space="preserve"> и</w:t>
      </w:r>
      <w:r w:rsidR="006D2B26" w:rsidRPr="005855BB">
        <w:rPr>
          <w:rFonts w:ascii="Times New Roman" w:hAnsi="Times New Roman" w:cs="Times New Roman"/>
          <w:sz w:val="28"/>
          <w:szCs w:val="28"/>
        </w:rPr>
        <w:t xml:space="preserve"> АИ-98</w:t>
      </w:r>
      <w:r w:rsidRPr="005855BB">
        <w:rPr>
          <w:rFonts w:ascii="Times New Roman" w:hAnsi="Times New Roman" w:cs="Times New Roman"/>
          <w:sz w:val="28"/>
          <w:szCs w:val="28"/>
        </w:rPr>
        <w:t>);</w:t>
      </w:r>
    </w:p>
    <w:p w14:paraId="59B31379" w14:textId="77777777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затраты на приобретение семян, за исключением элитных</w:t>
      </w:r>
      <w:r w:rsidR="000C17AF" w:rsidRPr="005855BB">
        <w:rPr>
          <w:rFonts w:ascii="Times New Roman" w:hAnsi="Times New Roman" w:cs="Times New Roman"/>
          <w:sz w:val="28"/>
          <w:szCs w:val="28"/>
        </w:rPr>
        <w:t xml:space="preserve"> семян</w:t>
      </w:r>
      <w:r w:rsidRPr="005855BB">
        <w:rPr>
          <w:rFonts w:ascii="Times New Roman" w:hAnsi="Times New Roman" w:cs="Times New Roman"/>
          <w:sz w:val="28"/>
          <w:szCs w:val="28"/>
        </w:rPr>
        <w:t>;</w:t>
      </w:r>
    </w:p>
    <w:p w14:paraId="45FEF84D" w14:textId="77777777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затраты на приобретение удобрений;</w:t>
      </w:r>
    </w:p>
    <w:p w14:paraId="618878AA" w14:textId="1E93055D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затраты на приобретение средств защиты растений</w:t>
      </w:r>
      <w:r w:rsidR="00D372D3">
        <w:rPr>
          <w:rFonts w:ascii="Times New Roman" w:hAnsi="Times New Roman" w:cs="Times New Roman"/>
          <w:sz w:val="28"/>
          <w:szCs w:val="28"/>
        </w:rPr>
        <w:t>, применяемых на посевах зерновых культур</w:t>
      </w:r>
      <w:r w:rsidRPr="005855BB">
        <w:rPr>
          <w:rFonts w:ascii="Times New Roman" w:hAnsi="Times New Roman" w:cs="Times New Roman"/>
          <w:sz w:val="28"/>
          <w:szCs w:val="28"/>
        </w:rPr>
        <w:t>;</w:t>
      </w:r>
    </w:p>
    <w:p w14:paraId="4B89F1AA" w14:textId="381E32BC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- затраты на оплату труда работников, занятых у </w:t>
      </w:r>
      <w:r w:rsidR="00C44821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r w:rsidRPr="005855BB">
        <w:rPr>
          <w:rFonts w:ascii="Times New Roman" w:hAnsi="Times New Roman" w:cs="Times New Roman"/>
          <w:sz w:val="28"/>
          <w:szCs w:val="28"/>
        </w:rPr>
        <w:t>;</w:t>
      </w:r>
    </w:p>
    <w:p w14:paraId="0608F3C8" w14:textId="77777777" w:rsidR="003E337A" w:rsidRPr="005855BB" w:rsidRDefault="003E337A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затраты на приобретение запасных частей и материалов для ремонта сельскохозяйственной техники и грузового автотранспорта, используем</w:t>
      </w:r>
      <w:r w:rsidR="006D2B26" w:rsidRPr="005855BB">
        <w:rPr>
          <w:rFonts w:ascii="Times New Roman" w:hAnsi="Times New Roman" w:cs="Times New Roman"/>
          <w:sz w:val="28"/>
          <w:szCs w:val="28"/>
        </w:rPr>
        <w:t>ых</w:t>
      </w:r>
      <w:r w:rsidRPr="005855BB">
        <w:rPr>
          <w:rFonts w:ascii="Times New Roman" w:hAnsi="Times New Roman" w:cs="Times New Roman"/>
          <w:sz w:val="28"/>
          <w:szCs w:val="28"/>
        </w:rPr>
        <w:t xml:space="preserve"> на производстве </w:t>
      </w:r>
      <w:r w:rsidR="006D2B26" w:rsidRPr="005855BB">
        <w:rPr>
          <w:rFonts w:ascii="Times New Roman" w:hAnsi="Times New Roman" w:cs="Times New Roman"/>
          <w:sz w:val="28"/>
          <w:szCs w:val="28"/>
        </w:rPr>
        <w:t>зерновых</w:t>
      </w:r>
      <w:r w:rsidRPr="005855BB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14:paraId="23E07FDB" w14:textId="3E1C7B59" w:rsidR="00857751" w:rsidRPr="005855BB" w:rsidRDefault="00A83636" w:rsidP="00857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Совокупный объем государственной поддержки, предоставляемой производителям зерновых культур, не может составлять </w:t>
      </w:r>
      <w:bookmarkStart w:id="0" w:name="P79"/>
      <w:bookmarkEnd w:id="0"/>
      <w:r w:rsidR="00857751" w:rsidRPr="005855BB">
        <w:rPr>
          <w:rFonts w:ascii="Times New Roman" w:hAnsi="Times New Roman" w:cs="Times New Roman"/>
          <w:sz w:val="28"/>
          <w:szCs w:val="28"/>
        </w:rPr>
        <w:t>более</w:t>
      </w:r>
      <w:r w:rsidR="00857751">
        <w:rPr>
          <w:rFonts w:ascii="Times New Roman" w:hAnsi="Times New Roman" w:cs="Times New Roman"/>
          <w:sz w:val="28"/>
          <w:szCs w:val="28"/>
        </w:rPr>
        <w:t xml:space="preserve"> </w:t>
      </w:r>
      <w:r w:rsidR="00857751" w:rsidRPr="005855BB">
        <w:rPr>
          <w:rFonts w:ascii="Times New Roman" w:hAnsi="Times New Roman" w:cs="Times New Roman"/>
          <w:sz w:val="28"/>
          <w:szCs w:val="28"/>
        </w:rPr>
        <w:t>50 процентов объема таких затрат.</w:t>
      </w:r>
    </w:p>
    <w:p w14:paraId="762EBE02" w14:textId="169C3B7F" w:rsidR="00CD5893" w:rsidRPr="005855BB" w:rsidRDefault="009B6EBC" w:rsidP="00857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2. 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B571F">
        <w:rPr>
          <w:rFonts w:ascii="Times New Roman" w:hAnsi="Times New Roman" w:cs="Times New Roman"/>
          <w:sz w:val="28"/>
          <w:szCs w:val="28"/>
        </w:rPr>
        <w:t>сель</w:t>
      </w:r>
      <w:r w:rsidR="00A83636">
        <w:rPr>
          <w:rFonts w:ascii="Times New Roman" w:hAnsi="Times New Roman" w:cs="Times New Roman"/>
          <w:sz w:val="28"/>
          <w:szCs w:val="28"/>
        </w:rPr>
        <w:t xml:space="preserve">скохозяйственным </w:t>
      </w:r>
      <w:r w:rsidR="005B571F">
        <w:rPr>
          <w:rFonts w:ascii="Times New Roman" w:hAnsi="Times New Roman" w:cs="Times New Roman"/>
          <w:sz w:val="28"/>
          <w:szCs w:val="28"/>
        </w:rPr>
        <w:t xml:space="preserve">товаропроизводителям </w:t>
      </w:r>
      <w:r w:rsidRPr="005855BB">
        <w:rPr>
          <w:rFonts w:ascii="Times New Roman" w:hAnsi="Times New Roman" w:cs="Times New Roman"/>
          <w:sz w:val="28"/>
          <w:szCs w:val="28"/>
        </w:rPr>
        <w:t>(</w:t>
      </w:r>
      <w:r w:rsidR="00CD5893" w:rsidRPr="005855BB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</w:t>
      </w:r>
      <w:r w:rsidRPr="005855BB">
        <w:rPr>
          <w:rFonts w:ascii="Times New Roman" w:hAnsi="Times New Roman" w:cs="Times New Roman"/>
          <w:sz w:val="28"/>
          <w:szCs w:val="28"/>
        </w:rPr>
        <w:t>)</w:t>
      </w:r>
      <w:r w:rsidR="00CD5893" w:rsidRPr="005855BB">
        <w:rPr>
          <w:rFonts w:ascii="Times New Roman" w:hAnsi="Times New Roman" w:cs="Times New Roman"/>
          <w:sz w:val="28"/>
          <w:szCs w:val="28"/>
        </w:rPr>
        <w:t>,</w:t>
      </w:r>
      <w:r w:rsidRPr="005855BB">
        <w:rPr>
          <w:rFonts w:ascii="Times New Roman" w:hAnsi="Times New Roman" w:cs="Times New Roman"/>
          <w:sz w:val="28"/>
          <w:szCs w:val="28"/>
        </w:rPr>
        <w:t xml:space="preserve">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</w:t>
      </w:r>
      <w:r w:rsidR="000C17AF" w:rsidRPr="005855BB">
        <w:rPr>
          <w:rFonts w:ascii="Times New Roman" w:hAnsi="Times New Roman" w:cs="Times New Roman"/>
          <w:sz w:val="28"/>
          <w:szCs w:val="28"/>
        </w:rPr>
        <w:t xml:space="preserve"> – пшеница, рожь, кукуруза, ячмень кормовой</w:t>
      </w:r>
      <w:r w:rsidRPr="005855BB">
        <w:rPr>
          <w:rFonts w:ascii="Times New Roman" w:hAnsi="Times New Roman" w:cs="Times New Roman"/>
          <w:sz w:val="28"/>
          <w:szCs w:val="28"/>
        </w:rPr>
        <w:t>), ее первичную и последующую (промышленную) переработку</w:t>
      </w:r>
      <w:r w:rsidR="007B1F9A" w:rsidRPr="005855BB">
        <w:rPr>
          <w:rFonts w:ascii="Times New Roman" w:hAnsi="Times New Roman" w:cs="Times New Roman"/>
          <w:sz w:val="28"/>
          <w:szCs w:val="28"/>
        </w:rPr>
        <w:t xml:space="preserve"> (далее – сельхозтоваропроизводитель),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 которые на дату подачи заявления:</w:t>
      </w:r>
    </w:p>
    <w:p w14:paraId="7A3C5A7E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689911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не имеют просроченную задолженность по возврату в областной бюджет в соответствии с настоящим Порядком, бюджетных инвестиций, предоставленных в том числе в соответствии с иными правовыми актами, и иную просроченную задолженность перед областным бюджетом в соответствии с правовыми актами области;</w:t>
      </w:r>
    </w:p>
    <w:p w14:paraId="5FC526C5" w14:textId="77777777" w:rsidR="006D2B26" w:rsidRPr="005855BB" w:rsidRDefault="009B6EBC" w:rsidP="006D2B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- </w:t>
      </w:r>
      <w:r w:rsidR="00CD5893" w:rsidRPr="005855BB">
        <w:rPr>
          <w:rFonts w:ascii="Times New Roman" w:hAnsi="Times New Roman"/>
          <w:sz w:val="28"/>
          <w:szCs w:val="28"/>
        </w:rPr>
        <w:t xml:space="preserve">не </w:t>
      </w:r>
      <w:r w:rsidR="006D2B26" w:rsidRPr="005855BB">
        <w:rPr>
          <w:rFonts w:ascii="Times New Roman" w:hAnsi="Times New Roman"/>
          <w:color w:val="000000"/>
          <w:sz w:val="28"/>
          <w:szCs w:val="28"/>
        </w:rPr>
        <w:t xml:space="preserve">являются юридическими лицами, находящимися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</w:t>
      </w:r>
      <w:proofErr w:type="gramStart"/>
      <w:r w:rsidR="006D2B26" w:rsidRPr="005855BB">
        <w:rPr>
          <w:rFonts w:ascii="Times New Roman" w:hAnsi="Times New Roman"/>
          <w:color w:val="000000"/>
          <w:sz w:val="28"/>
          <w:szCs w:val="28"/>
        </w:rPr>
        <w:t>или  индивидуальными</w:t>
      </w:r>
      <w:proofErr w:type="gramEnd"/>
      <w:r w:rsidR="006D2B26" w:rsidRPr="005855BB">
        <w:rPr>
          <w:rFonts w:ascii="Times New Roman" w:hAnsi="Times New Roman"/>
          <w:color w:val="000000"/>
          <w:sz w:val="28"/>
          <w:szCs w:val="28"/>
        </w:rPr>
        <w:t xml:space="preserve"> предпринимателями, прекратившими деятельность в качестве индивидуального предпринимателя;</w:t>
      </w:r>
    </w:p>
    <w:p w14:paraId="296D4EAD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</w:t>
      </w:r>
      <w:r w:rsidR="009B6EBC" w:rsidRPr="005855BB">
        <w:rPr>
          <w:rFonts w:ascii="Times New Roman" w:hAnsi="Times New Roman" w:cs="Times New Roman"/>
          <w:sz w:val="28"/>
          <w:szCs w:val="28"/>
        </w:rPr>
        <w:t> </w:t>
      </w:r>
      <w:r w:rsidRPr="005855BB">
        <w:rPr>
          <w:rFonts w:ascii="Times New Roman" w:hAnsi="Times New Roman" w:cs="Times New Roman"/>
          <w:sz w:val="28"/>
          <w:szCs w:val="28"/>
        </w:rPr>
        <w:t xml:space="preserve"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</w:t>
      </w:r>
      <w:r w:rsidRPr="005855BB">
        <w:rPr>
          <w:rFonts w:ascii="Times New Roman" w:hAnsi="Times New Roman" w:cs="Times New Roman"/>
          <w:sz w:val="28"/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1700708" w14:textId="4159B888" w:rsidR="00CD5893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- не являются получателями средств из федерального и областного бюджетов в соответствии с настоящим Порядком, на основании иных нормативных правовых актов области на цели, указанные </w:t>
      </w:r>
      <w:hyperlink r:id="rId9" w:anchor="P75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702E30"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D1661">
        <w:rPr>
          <w:rFonts w:ascii="Times New Roman" w:hAnsi="Times New Roman" w:cs="Times New Roman"/>
          <w:sz w:val="28"/>
          <w:szCs w:val="28"/>
        </w:rPr>
        <w:t>;</w:t>
      </w:r>
    </w:p>
    <w:p w14:paraId="36FDE309" w14:textId="77777777" w:rsidR="000D1661" w:rsidRPr="005515E5" w:rsidRDefault="000D1661" w:rsidP="000D16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5DF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являются </w:t>
      </w:r>
      <w:r w:rsidRPr="00B05DFA">
        <w:rPr>
          <w:rFonts w:ascii="Times New Roman" w:hAnsi="Times New Roman"/>
          <w:color w:val="000000" w:themeColor="text1"/>
          <w:sz w:val="28"/>
          <w:szCs w:val="28"/>
        </w:rPr>
        <w:t>юридически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ми лицами,</w:t>
      </w:r>
      <w:r w:rsidRPr="00B05DFA">
        <w:rPr>
          <w:rFonts w:ascii="Times New Roman" w:hAnsi="Times New Roman"/>
          <w:sz w:val="28"/>
          <w:szCs w:val="28"/>
        </w:rPr>
        <w:t xml:space="preserve"> наход</w:t>
      </w:r>
      <w:r>
        <w:rPr>
          <w:rFonts w:ascii="Times New Roman" w:hAnsi="Times New Roman"/>
          <w:sz w:val="28"/>
          <w:szCs w:val="28"/>
        </w:rPr>
        <w:t>ящимися</w:t>
      </w:r>
      <w:r w:rsidRPr="00B05DFA">
        <w:rPr>
          <w:rFonts w:ascii="Times New Roman" w:hAnsi="Times New Roman"/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</w:t>
      </w:r>
      <w:r w:rsidRPr="005515E5">
        <w:rPr>
          <w:rFonts w:ascii="Times New Roman" w:hAnsi="Times New Roman"/>
          <w:sz w:val="28"/>
          <w:szCs w:val="28"/>
        </w:rPr>
        <w:t>ограничительного характера.</w:t>
      </w:r>
    </w:p>
    <w:p w14:paraId="35DAED7E" w14:textId="77777777" w:rsidR="008322AE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3. Обязательным</w:t>
      </w:r>
      <w:r w:rsidR="008322AE">
        <w:rPr>
          <w:rFonts w:ascii="Times New Roman" w:hAnsi="Times New Roman" w:cs="Times New Roman"/>
          <w:sz w:val="28"/>
          <w:szCs w:val="28"/>
        </w:rPr>
        <w:t>и</w:t>
      </w:r>
      <w:r w:rsidRPr="005855B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322AE">
        <w:rPr>
          <w:rFonts w:ascii="Times New Roman" w:hAnsi="Times New Roman" w:cs="Times New Roman"/>
          <w:sz w:val="28"/>
          <w:szCs w:val="28"/>
        </w:rPr>
        <w:t>я</w:t>
      </w:r>
      <w:r w:rsidRPr="005855BB">
        <w:rPr>
          <w:rFonts w:ascii="Times New Roman" w:hAnsi="Times New Roman" w:cs="Times New Roman"/>
          <w:sz w:val="28"/>
          <w:szCs w:val="28"/>
        </w:rPr>
        <w:t>м</w:t>
      </w:r>
      <w:r w:rsidR="008322AE">
        <w:rPr>
          <w:rFonts w:ascii="Times New Roman" w:hAnsi="Times New Roman" w:cs="Times New Roman"/>
          <w:sz w:val="28"/>
          <w:szCs w:val="28"/>
        </w:rPr>
        <w:t>и</w:t>
      </w:r>
      <w:r w:rsidRPr="005855BB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8322AE">
        <w:rPr>
          <w:rFonts w:ascii="Times New Roman" w:hAnsi="Times New Roman" w:cs="Times New Roman"/>
          <w:sz w:val="28"/>
          <w:szCs w:val="28"/>
        </w:rPr>
        <w:t>ю</w:t>
      </w:r>
      <w:r w:rsidRPr="005855BB">
        <w:rPr>
          <w:rFonts w:ascii="Times New Roman" w:hAnsi="Times New Roman" w:cs="Times New Roman"/>
          <w:sz w:val="28"/>
          <w:szCs w:val="28"/>
        </w:rPr>
        <w:t>тся</w:t>
      </w:r>
      <w:r w:rsidR="008322AE">
        <w:rPr>
          <w:rFonts w:ascii="Times New Roman" w:hAnsi="Times New Roman" w:cs="Times New Roman"/>
          <w:sz w:val="28"/>
          <w:szCs w:val="28"/>
        </w:rPr>
        <w:t>:</w:t>
      </w:r>
    </w:p>
    <w:p w14:paraId="082C2F47" w14:textId="77777777" w:rsidR="00FE14E1" w:rsidRDefault="00FE14E1" w:rsidP="00FE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E5">
        <w:rPr>
          <w:rFonts w:ascii="Times New Roman" w:hAnsi="Times New Roman" w:cs="Times New Roman"/>
          <w:sz w:val="28"/>
          <w:szCs w:val="28"/>
        </w:rPr>
        <w:t>- согласие сельхозтоваропроизводителей на осуществление департаментом сельского хозяйства правительства Еврейской автономной</w:t>
      </w:r>
      <w:r w:rsidRPr="005855BB">
        <w:rPr>
          <w:rFonts w:ascii="Times New Roman" w:hAnsi="Times New Roman" w:cs="Times New Roman"/>
          <w:sz w:val="28"/>
          <w:szCs w:val="28"/>
        </w:rPr>
        <w:t xml:space="preserve"> области (далее – департамент) </w:t>
      </w:r>
      <w:r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5855BB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Pr="005855BB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855BB">
        <w:rPr>
          <w:rFonts w:ascii="Times New Roman" w:hAnsi="Times New Roman" w:cs="Times New Roman"/>
          <w:sz w:val="28"/>
          <w:szCs w:val="28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субсидии, органами государственного финансового контроля проверок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14:paraId="6E88C4D5" w14:textId="653F39CB" w:rsidR="008322AE" w:rsidRPr="005855BB" w:rsidRDefault="008322AE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сельхозтоваропроизводителем</w:t>
      </w:r>
      <w:r w:rsidR="00CD6B3A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CD6B3A"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соглашением о предоставлении субсидии, заключенным между департаментом и сельхозтоваропроизводителем.</w:t>
      </w:r>
    </w:p>
    <w:p w14:paraId="75DB78A8" w14:textId="50F6AC7D" w:rsidR="00791A09" w:rsidRPr="005855BB" w:rsidRDefault="000D1661" w:rsidP="0079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811DC0"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702E30" w:rsidRPr="005855BB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CE51E4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90088C" w:rsidRPr="005855BB">
        <w:rPr>
          <w:rFonts w:ascii="Times New Roman" w:hAnsi="Times New Roman" w:cs="Times New Roman"/>
          <w:sz w:val="28"/>
          <w:szCs w:val="28"/>
        </w:rPr>
        <w:t xml:space="preserve">зерновых культур (кукуруза, пшеница, ячмень кормовой) </w:t>
      </w:r>
      <w:r w:rsidR="00B83AEB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90088C" w:rsidRPr="005855BB">
        <w:rPr>
          <w:rFonts w:ascii="Times New Roman" w:hAnsi="Times New Roman" w:cs="Times New Roman"/>
          <w:sz w:val="28"/>
          <w:szCs w:val="28"/>
        </w:rPr>
        <w:t>.</w:t>
      </w:r>
    </w:p>
    <w:p w14:paraId="7FB0C06F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5. Размер субсидии, предоставляемой сельхозтоваропроизводителям, рассчитывается по формуле:</w:t>
      </w:r>
    </w:p>
    <w:p w14:paraId="3AD368D2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91BED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BB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855BB">
        <w:rPr>
          <w:rFonts w:ascii="Times New Roman" w:hAnsi="Times New Roman" w:cs="Times New Roman"/>
          <w:sz w:val="28"/>
          <w:szCs w:val="28"/>
        </w:rPr>
        <w:t>. = S x V,</w:t>
      </w:r>
    </w:p>
    <w:p w14:paraId="6A61328E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D5B29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где:</w:t>
      </w:r>
    </w:p>
    <w:p w14:paraId="1FFF0B1D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2D3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D372D3">
        <w:rPr>
          <w:rFonts w:ascii="Times New Roman" w:hAnsi="Times New Roman" w:cs="Times New Roman"/>
          <w:sz w:val="28"/>
          <w:szCs w:val="28"/>
        </w:rPr>
        <w:t xml:space="preserve">. </w:t>
      </w:r>
      <w:r w:rsidR="002A59FE" w:rsidRPr="00D372D3">
        <w:rPr>
          <w:rFonts w:ascii="Times New Roman" w:hAnsi="Times New Roman" w:cs="Times New Roman"/>
          <w:sz w:val="28"/>
          <w:szCs w:val="28"/>
        </w:rPr>
        <w:t>–</w:t>
      </w:r>
      <w:r w:rsidRPr="00D372D3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сельхозтоваропроизводителю;</w:t>
      </w:r>
    </w:p>
    <w:p w14:paraId="165A1B7F" w14:textId="0581B35C" w:rsidR="002A59FE" w:rsidRPr="005855BB" w:rsidRDefault="00CD5893" w:rsidP="000D1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61">
        <w:rPr>
          <w:rFonts w:ascii="Times New Roman" w:hAnsi="Times New Roman" w:cs="Times New Roman"/>
          <w:sz w:val="28"/>
          <w:szCs w:val="28"/>
        </w:rPr>
        <w:t xml:space="preserve">S </w:t>
      </w:r>
      <w:r w:rsidR="005A627E" w:rsidRPr="000D1661">
        <w:rPr>
          <w:rFonts w:ascii="Times New Roman" w:hAnsi="Times New Roman" w:cs="Times New Roman"/>
          <w:sz w:val="28"/>
          <w:szCs w:val="28"/>
        </w:rPr>
        <w:t>–</w:t>
      </w:r>
      <w:r w:rsidRPr="000D1661">
        <w:rPr>
          <w:rFonts w:ascii="Times New Roman" w:hAnsi="Times New Roman" w:cs="Times New Roman"/>
          <w:sz w:val="28"/>
          <w:szCs w:val="28"/>
        </w:rPr>
        <w:t xml:space="preserve"> ставка субсидии</w:t>
      </w:r>
      <w:r w:rsidR="000D1661" w:rsidRPr="000D1661">
        <w:rPr>
          <w:rFonts w:ascii="Times New Roman" w:hAnsi="Times New Roman" w:cs="Times New Roman"/>
          <w:sz w:val="28"/>
          <w:szCs w:val="28"/>
        </w:rPr>
        <w:t xml:space="preserve"> на 1 тонну реализованных зерновых культур</w:t>
      </w:r>
      <w:r w:rsidR="00D372D3" w:rsidRPr="000D1661">
        <w:rPr>
          <w:rFonts w:ascii="Times New Roman" w:hAnsi="Times New Roman" w:cs="Times New Roman"/>
          <w:sz w:val="28"/>
          <w:szCs w:val="28"/>
        </w:rPr>
        <w:t xml:space="preserve">, </w:t>
      </w:r>
      <w:r w:rsidR="00D372D3" w:rsidRPr="000D1661">
        <w:rPr>
          <w:rFonts w:ascii="Times New Roman" w:hAnsi="Times New Roman" w:cs="Times New Roman"/>
          <w:sz w:val="28"/>
          <w:szCs w:val="28"/>
        </w:rPr>
        <w:lastRenderedPageBreak/>
        <w:t>установленная департаментом</w:t>
      </w:r>
      <w:r w:rsidR="002A59FE" w:rsidRPr="000D1661">
        <w:rPr>
          <w:rFonts w:ascii="Times New Roman" w:hAnsi="Times New Roman" w:cs="Times New Roman"/>
          <w:sz w:val="28"/>
          <w:szCs w:val="28"/>
        </w:rPr>
        <w:t>;</w:t>
      </w:r>
    </w:p>
    <w:p w14:paraId="19DDA750" w14:textId="77777777" w:rsidR="00CD5893" w:rsidRPr="005855BB" w:rsidRDefault="00CD5893" w:rsidP="002A5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V </w:t>
      </w:r>
      <w:r w:rsidR="002A59FE" w:rsidRPr="005855BB">
        <w:rPr>
          <w:rFonts w:ascii="Times New Roman" w:hAnsi="Times New Roman" w:cs="Times New Roman"/>
          <w:sz w:val="28"/>
          <w:szCs w:val="28"/>
        </w:rPr>
        <w:t>–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2A59FE" w:rsidRPr="005855BB">
        <w:rPr>
          <w:rFonts w:ascii="Times New Roman" w:hAnsi="Times New Roman" w:cs="Times New Roman"/>
          <w:sz w:val="28"/>
          <w:szCs w:val="28"/>
        </w:rPr>
        <w:t>объем реализованных зерновых культур</w:t>
      </w:r>
      <w:r w:rsidRPr="005855BB">
        <w:rPr>
          <w:rFonts w:ascii="Times New Roman" w:hAnsi="Times New Roman" w:cs="Times New Roman"/>
          <w:sz w:val="28"/>
          <w:szCs w:val="28"/>
        </w:rPr>
        <w:t>.</w:t>
      </w:r>
    </w:p>
    <w:p w14:paraId="6768692C" w14:textId="77777777" w:rsidR="00CD5893" w:rsidRPr="005855BB" w:rsidRDefault="002A59FE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6. </w:t>
      </w:r>
      <w:r w:rsidR="00CD5893" w:rsidRPr="005855BB">
        <w:rPr>
          <w:rFonts w:ascii="Times New Roman" w:hAnsi="Times New Roman" w:cs="Times New Roman"/>
          <w:sz w:val="28"/>
          <w:szCs w:val="28"/>
        </w:rPr>
        <w:t>Предоставление субсидии сельхозтоваропроизводителям осуществляется департаментом в пределах бюджетных ассигнований и лимитов бюджетных обязательств, предусмотренных на эти цели федеральным и областным бюджетами в текущем финансовом году.</w:t>
      </w:r>
    </w:p>
    <w:p w14:paraId="2B97B745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7. Для предоставления субсидии необходимы следующие документы:</w:t>
      </w:r>
    </w:p>
    <w:p w14:paraId="765E9653" w14:textId="77777777" w:rsidR="00CD5893" w:rsidRPr="005855BB" w:rsidRDefault="00297474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5855BB">
        <w:rPr>
          <w:rFonts w:ascii="Times New Roman" w:hAnsi="Times New Roman" w:cs="Times New Roman"/>
          <w:sz w:val="28"/>
          <w:szCs w:val="28"/>
        </w:rPr>
        <w:t>- </w:t>
      </w:r>
      <w:r w:rsidR="00CD5893" w:rsidRPr="005855BB">
        <w:rPr>
          <w:rFonts w:ascii="Times New Roman" w:hAnsi="Times New Roman" w:cs="Times New Roman"/>
          <w:sz w:val="28"/>
          <w:szCs w:val="28"/>
        </w:rPr>
        <w:t>заявление на предоставление субсидии по форме</w:t>
      </w:r>
      <w:r w:rsidR="002A59FE" w:rsidRPr="005855BB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0C17AF" w:rsidRPr="005855B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59FE" w:rsidRPr="005855BB">
        <w:rPr>
          <w:rFonts w:ascii="Times New Roman" w:hAnsi="Times New Roman" w:cs="Times New Roman"/>
          <w:sz w:val="28"/>
          <w:szCs w:val="28"/>
        </w:rPr>
        <w:t>Порядку</w:t>
      </w:r>
      <w:r w:rsidR="00CD5893" w:rsidRPr="005855BB">
        <w:rPr>
          <w:rFonts w:ascii="Times New Roman" w:hAnsi="Times New Roman" w:cs="Times New Roman"/>
          <w:sz w:val="28"/>
          <w:szCs w:val="28"/>
        </w:rPr>
        <w:t>;</w:t>
      </w:r>
    </w:p>
    <w:p w14:paraId="25B9DA33" w14:textId="5A15DEF3" w:rsidR="00CD5893" w:rsidRPr="005855BB" w:rsidRDefault="008B6198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 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отчет о финансово-экономическом состоянии </w:t>
      </w:r>
      <w:r w:rsidRPr="005855BB">
        <w:rPr>
          <w:rFonts w:ascii="Times New Roman" w:hAnsi="Times New Roman" w:cs="Times New Roman"/>
          <w:sz w:val="28"/>
          <w:szCs w:val="28"/>
        </w:rPr>
        <w:t>сельхоз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товаропроизводителей агропромышленного комплекса за предыдущий год по </w:t>
      </w:r>
      <w:hyperlink r:id="rId10" w:history="1">
        <w:r w:rsidR="00CD5893"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B8371A" w:rsidRPr="005855BB">
        <w:rPr>
          <w:rFonts w:ascii="Times New Roman" w:hAnsi="Times New Roman" w:cs="Times New Roman"/>
          <w:sz w:val="28"/>
          <w:szCs w:val="28"/>
        </w:rPr>
        <w:t>, утверждаемой п</w:t>
      </w:r>
      <w:r w:rsidR="00CD5893" w:rsidRPr="005855BB">
        <w:rPr>
          <w:rFonts w:ascii="Times New Roman" w:hAnsi="Times New Roman" w:cs="Times New Roman"/>
          <w:sz w:val="28"/>
          <w:szCs w:val="28"/>
        </w:rPr>
        <w:t>риказом Министерства сельского хозяйства Российской Федерации;</w:t>
      </w:r>
    </w:p>
    <w:p w14:paraId="65F4ADAB" w14:textId="77777777" w:rsidR="002A59FE" w:rsidRPr="005855BB" w:rsidRDefault="00297474" w:rsidP="0090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 </w:t>
      </w:r>
      <w:r w:rsidR="002A59FE" w:rsidRPr="005855BB">
        <w:rPr>
          <w:rFonts w:ascii="Times New Roman" w:hAnsi="Times New Roman" w:cs="Times New Roman"/>
          <w:sz w:val="28"/>
          <w:szCs w:val="28"/>
        </w:rPr>
        <w:t>сведени</w:t>
      </w:r>
      <w:r w:rsidRPr="005855BB">
        <w:rPr>
          <w:rFonts w:ascii="Times New Roman" w:hAnsi="Times New Roman" w:cs="Times New Roman"/>
          <w:sz w:val="28"/>
          <w:szCs w:val="28"/>
        </w:rPr>
        <w:t>я</w:t>
      </w:r>
      <w:r w:rsidR="002A59FE" w:rsidRPr="005855BB">
        <w:rPr>
          <w:rFonts w:ascii="Times New Roman" w:hAnsi="Times New Roman" w:cs="Times New Roman"/>
          <w:sz w:val="28"/>
          <w:szCs w:val="28"/>
        </w:rPr>
        <w:t xml:space="preserve"> об объемах произведенных и реализованных зерновых культур по форме согласно приложению № 2 к </w:t>
      </w:r>
      <w:r w:rsidR="000C17AF" w:rsidRPr="005855B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59FE" w:rsidRPr="005855BB">
        <w:rPr>
          <w:rFonts w:ascii="Times New Roman" w:hAnsi="Times New Roman" w:cs="Times New Roman"/>
          <w:sz w:val="28"/>
          <w:szCs w:val="28"/>
        </w:rPr>
        <w:t>Порядку;</w:t>
      </w:r>
    </w:p>
    <w:p w14:paraId="76B75C79" w14:textId="77777777" w:rsidR="00FC154C" w:rsidRPr="005855BB" w:rsidRDefault="00FC154C" w:rsidP="00900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</w:t>
      </w:r>
      <w:r w:rsidR="00297474" w:rsidRPr="005855BB">
        <w:rPr>
          <w:rFonts w:ascii="Times New Roman" w:hAnsi="Times New Roman" w:cs="Times New Roman"/>
          <w:sz w:val="28"/>
          <w:szCs w:val="28"/>
        </w:rPr>
        <w:t> </w:t>
      </w:r>
      <w:r w:rsidRPr="005855BB"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 w:rsidR="00B8371A" w:rsidRPr="005855BB">
        <w:rPr>
          <w:rFonts w:ascii="Times New Roman" w:hAnsi="Times New Roman" w:cs="Times New Roman"/>
          <w:sz w:val="28"/>
          <w:szCs w:val="28"/>
        </w:rPr>
        <w:t>е</w:t>
      </w:r>
      <w:r w:rsidRPr="005855BB">
        <w:rPr>
          <w:rFonts w:ascii="Times New Roman" w:hAnsi="Times New Roman" w:cs="Times New Roman"/>
          <w:sz w:val="28"/>
          <w:szCs w:val="28"/>
        </w:rPr>
        <w:t xml:space="preserve"> реализацию зерновых культур (договоры купли-продажи, товарные накладные, и (или) универсальные передаточные документы, и (или) акты приема-передачи)</w:t>
      </w:r>
      <w:r w:rsidR="007B1F9A" w:rsidRPr="005855BB">
        <w:rPr>
          <w:rFonts w:ascii="Times New Roman" w:hAnsi="Times New Roman" w:cs="Times New Roman"/>
          <w:sz w:val="28"/>
          <w:szCs w:val="28"/>
        </w:rPr>
        <w:t>;</w:t>
      </w:r>
    </w:p>
    <w:p w14:paraId="7363889D" w14:textId="77777777" w:rsidR="00FC154C" w:rsidRPr="005855BB" w:rsidRDefault="00297474" w:rsidP="00297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</w:t>
      </w:r>
      <w:bookmarkStart w:id="3" w:name="P120"/>
      <w:bookmarkEnd w:id="3"/>
      <w:r w:rsidR="008B6198" w:rsidRPr="005855BB">
        <w:rPr>
          <w:rFonts w:ascii="Times New Roman" w:hAnsi="Times New Roman" w:cs="Times New Roman"/>
          <w:sz w:val="28"/>
          <w:szCs w:val="28"/>
        </w:rPr>
        <w:t> </w:t>
      </w:r>
      <w:r w:rsidR="00FC154C" w:rsidRPr="005855BB">
        <w:rPr>
          <w:rFonts w:ascii="Times New Roman" w:hAnsi="Times New Roman" w:cs="Times New Roman"/>
          <w:sz w:val="28"/>
          <w:szCs w:val="28"/>
        </w:rPr>
        <w:t>документ</w:t>
      </w:r>
      <w:r w:rsidRPr="005855BB">
        <w:rPr>
          <w:rFonts w:ascii="Times New Roman" w:hAnsi="Times New Roman" w:cs="Times New Roman"/>
          <w:sz w:val="28"/>
          <w:szCs w:val="28"/>
        </w:rPr>
        <w:t>ы</w:t>
      </w:r>
      <w:r w:rsidR="00FC154C" w:rsidRPr="005855BB">
        <w:rPr>
          <w:rFonts w:ascii="Times New Roman" w:hAnsi="Times New Roman" w:cs="Times New Roman"/>
          <w:sz w:val="28"/>
          <w:szCs w:val="28"/>
        </w:rPr>
        <w:t>, подтверждающи</w:t>
      </w:r>
      <w:r w:rsidRPr="005855BB">
        <w:rPr>
          <w:rFonts w:ascii="Times New Roman" w:hAnsi="Times New Roman" w:cs="Times New Roman"/>
          <w:sz w:val="28"/>
          <w:szCs w:val="28"/>
        </w:rPr>
        <w:t>е</w:t>
      </w:r>
      <w:r w:rsidR="00FC154C" w:rsidRPr="005855BB">
        <w:rPr>
          <w:rFonts w:ascii="Times New Roman" w:hAnsi="Times New Roman" w:cs="Times New Roman"/>
          <w:sz w:val="28"/>
          <w:szCs w:val="28"/>
        </w:rPr>
        <w:t xml:space="preserve"> фактически произведенные затраты на производство </w:t>
      </w:r>
      <w:r w:rsidRPr="005855BB">
        <w:rPr>
          <w:rFonts w:ascii="Times New Roman" w:hAnsi="Times New Roman" w:cs="Times New Roman"/>
          <w:sz w:val="28"/>
          <w:szCs w:val="28"/>
        </w:rPr>
        <w:t>зерновых</w:t>
      </w:r>
      <w:r w:rsidR="00FC154C" w:rsidRPr="005855BB">
        <w:rPr>
          <w:rFonts w:ascii="Times New Roman" w:hAnsi="Times New Roman" w:cs="Times New Roman"/>
          <w:sz w:val="28"/>
          <w:szCs w:val="28"/>
        </w:rPr>
        <w:t xml:space="preserve"> культур (договоры купли-продажи, платежные </w:t>
      </w:r>
      <w:r w:rsidRPr="005855BB">
        <w:rPr>
          <w:rFonts w:ascii="Times New Roman" w:hAnsi="Times New Roman" w:cs="Times New Roman"/>
          <w:sz w:val="28"/>
          <w:szCs w:val="28"/>
        </w:rPr>
        <w:t>поручения</w:t>
      </w:r>
      <w:r w:rsidR="00FC154C" w:rsidRPr="005855BB">
        <w:rPr>
          <w:rFonts w:ascii="Times New Roman" w:hAnsi="Times New Roman" w:cs="Times New Roman"/>
          <w:sz w:val="28"/>
          <w:szCs w:val="28"/>
        </w:rPr>
        <w:t>, товарные накладные, и (или) универсальные передаточные документы, и (или) акты приема-передачи, расчетные ведомости по заработной плате);</w:t>
      </w:r>
    </w:p>
    <w:p w14:paraId="4C7CD636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</w:t>
      </w:r>
      <w:r w:rsidR="008B6198" w:rsidRPr="005855BB">
        <w:rPr>
          <w:rFonts w:ascii="Times New Roman" w:hAnsi="Times New Roman" w:cs="Times New Roman"/>
          <w:sz w:val="28"/>
          <w:szCs w:val="28"/>
        </w:rPr>
        <w:t> </w:t>
      </w:r>
      <w:r w:rsidRPr="005855B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6C32B419" w14:textId="7793965E" w:rsidR="00CD5893" w:rsidRDefault="007B1F9A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1"/>
      <w:bookmarkEnd w:id="4"/>
      <w:r w:rsidRPr="005855BB">
        <w:rPr>
          <w:rFonts w:ascii="Times New Roman" w:hAnsi="Times New Roman" w:cs="Times New Roman"/>
          <w:sz w:val="28"/>
          <w:szCs w:val="28"/>
        </w:rPr>
        <w:t>- </w:t>
      </w:r>
      <w:r w:rsidR="00CD5893" w:rsidRPr="005855BB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</w:t>
      </w:r>
      <w:r w:rsidR="00FE14E1">
        <w:rPr>
          <w:rFonts w:ascii="Times New Roman" w:hAnsi="Times New Roman" w:cs="Times New Roman"/>
          <w:sz w:val="28"/>
          <w:szCs w:val="28"/>
        </w:rPr>
        <w:t>;</w:t>
      </w:r>
    </w:p>
    <w:p w14:paraId="48A2F154" w14:textId="1416F848" w:rsidR="00FE14E1" w:rsidRPr="005855BB" w:rsidRDefault="00FE14E1" w:rsidP="00FE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реестра недобросовестных поставщиков (подрядчиков, исполнителей)</w:t>
      </w:r>
      <w:r w:rsidR="000D1661">
        <w:rPr>
          <w:rFonts w:ascii="Times New Roman" w:hAnsi="Times New Roman" w:cs="Times New Roman"/>
          <w:sz w:val="28"/>
          <w:szCs w:val="28"/>
        </w:rPr>
        <w:t>;</w:t>
      </w:r>
    </w:p>
    <w:p w14:paraId="70342528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5"/>
      <w:bookmarkEnd w:id="5"/>
      <w:r w:rsidRPr="005855BB">
        <w:rPr>
          <w:rFonts w:ascii="Times New Roman" w:hAnsi="Times New Roman" w:cs="Times New Roman"/>
          <w:sz w:val="28"/>
          <w:szCs w:val="28"/>
        </w:rPr>
        <w:t>-</w:t>
      </w:r>
      <w:r w:rsidR="007B1F9A" w:rsidRPr="005855BB">
        <w:rPr>
          <w:rFonts w:ascii="Times New Roman" w:hAnsi="Times New Roman" w:cs="Times New Roman"/>
          <w:sz w:val="28"/>
          <w:szCs w:val="28"/>
        </w:rPr>
        <w:t> </w:t>
      </w:r>
      <w:hyperlink r:id="rId11" w:anchor="P247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0C17AF" w:rsidRPr="005855BB">
        <w:rPr>
          <w:rFonts w:ascii="Times New Roman" w:hAnsi="Times New Roman" w:cs="Times New Roman"/>
          <w:sz w:val="28"/>
          <w:szCs w:val="28"/>
        </w:rPr>
        <w:t>субсидии</w:t>
      </w:r>
      <w:r w:rsidRPr="005855B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97474" w:rsidRPr="005855BB">
        <w:rPr>
          <w:rFonts w:ascii="Times New Roman" w:hAnsi="Times New Roman" w:cs="Times New Roman"/>
          <w:sz w:val="28"/>
          <w:szCs w:val="28"/>
        </w:rPr>
        <w:t>№</w:t>
      </w:r>
      <w:r w:rsidRPr="005855BB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1B8255F6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5855BB">
        <w:rPr>
          <w:rFonts w:ascii="Times New Roman" w:hAnsi="Times New Roman" w:cs="Times New Roman"/>
          <w:sz w:val="28"/>
          <w:szCs w:val="28"/>
        </w:rPr>
        <w:t>8. Сельхоз</w:t>
      </w:r>
      <w:r w:rsidR="00811DC0" w:rsidRPr="005855BB">
        <w:rPr>
          <w:rFonts w:ascii="Times New Roman" w:hAnsi="Times New Roman" w:cs="Times New Roman"/>
          <w:sz w:val="28"/>
          <w:szCs w:val="28"/>
        </w:rPr>
        <w:t>т</w:t>
      </w:r>
      <w:r w:rsidRPr="005855BB">
        <w:rPr>
          <w:rFonts w:ascii="Times New Roman" w:hAnsi="Times New Roman" w:cs="Times New Roman"/>
          <w:sz w:val="28"/>
          <w:szCs w:val="28"/>
        </w:rPr>
        <w:t xml:space="preserve">оваропроизводители представляют в департамент документы, предусмотренные </w:t>
      </w:r>
      <w:hyperlink r:id="rId12" w:anchor="P112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297474" w:rsidRPr="005855BB">
        <w:rPr>
          <w:rFonts w:ascii="Times New Roman" w:hAnsi="Times New Roman" w:cs="Times New Roman"/>
          <w:sz w:val="28"/>
          <w:szCs w:val="28"/>
        </w:rPr>
        <w:t>–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119" w:history="1">
        <w:r w:rsidR="00297474"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шестым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297474" w:rsidRPr="005855BB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Pr="005855B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2287D87" w14:textId="7A86EDD4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Департамент не вправе требовать от сельхозтоваропроизводителей представления документов, предусмотренных абзацами</w:t>
      </w:r>
      <w:r w:rsidR="00297474" w:rsidRPr="005855BB">
        <w:rPr>
          <w:rFonts w:ascii="Times New Roman" w:hAnsi="Times New Roman" w:cs="Times New Roman"/>
          <w:sz w:val="28"/>
          <w:szCs w:val="28"/>
        </w:rPr>
        <w:t xml:space="preserve"> седьмым </w:t>
      </w:r>
      <w:r w:rsidR="00FE14E1">
        <w:rPr>
          <w:rFonts w:ascii="Times New Roman" w:hAnsi="Times New Roman" w:cs="Times New Roman"/>
          <w:sz w:val="28"/>
          <w:szCs w:val="28"/>
        </w:rPr>
        <w:t xml:space="preserve">– девятым </w:t>
      </w:r>
      <w:r w:rsidR="00297474" w:rsidRPr="005855BB">
        <w:rPr>
          <w:rFonts w:ascii="Times New Roman" w:hAnsi="Times New Roman" w:cs="Times New Roman"/>
          <w:sz w:val="28"/>
          <w:szCs w:val="28"/>
        </w:rPr>
        <w:t>пункта 7</w:t>
      </w:r>
      <w:r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664A8F8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Сельхозтоваропроизводители вправе представить указанные документы в департамент по собственной инициативе.</w:t>
      </w:r>
    </w:p>
    <w:p w14:paraId="2EB2EE90" w14:textId="4714B85B" w:rsidR="00CD5893" w:rsidRPr="005855BB" w:rsidRDefault="00811DC0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В случае если сель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хозтоваропроизводители не представили документы, предусмотренные </w:t>
      </w:r>
      <w:r w:rsidR="00B8371A" w:rsidRPr="005855BB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297474" w:rsidRPr="005855BB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FE14E1">
        <w:rPr>
          <w:rFonts w:ascii="Times New Roman" w:hAnsi="Times New Roman" w:cs="Times New Roman"/>
          <w:sz w:val="28"/>
          <w:szCs w:val="28"/>
        </w:rPr>
        <w:t>– девятым</w:t>
      </w:r>
      <w:r w:rsidR="00297474" w:rsidRPr="005855BB">
        <w:rPr>
          <w:rFonts w:ascii="Times New Roman" w:hAnsi="Times New Roman" w:cs="Times New Roman"/>
          <w:sz w:val="28"/>
          <w:szCs w:val="28"/>
        </w:rPr>
        <w:t xml:space="preserve"> пункта 7 настоящего Порядка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, департамент в порядке межведомственного информационного взаимодействия запрашивает указанные документы в соответствующем </w:t>
      </w:r>
      <w:r w:rsidR="00CD5893" w:rsidRPr="005855BB">
        <w:rPr>
          <w:rFonts w:ascii="Times New Roman" w:hAnsi="Times New Roman" w:cs="Times New Roman"/>
          <w:sz w:val="28"/>
          <w:szCs w:val="28"/>
        </w:rPr>
        <w:lastRenderedPageBreak/>
        <w:t>государственном органе.</w:t>
      </w:r>
    </w:p>
    <w:p w14:paraId="2176D432" w14:textId="1918A6FA" w:rsidR="007B1F9A" w:rsidRPr="005855BB" w:rsidRDefault="00793956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247" w:history="1">
        <w:r w:rsidR="007B1F9A"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7B1F9A" w:rsidRPr="005855BB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0C17AF" w:rsidRPr="005855BB">
        <w:rPr>
          <w:rFonts w:ascii="Times New Roman" w:hAnsi="Times New Roman" w:cs="Times New Roman"/>
          <w:sz w:val="28"/>
          <w:szCs w:val="28"/>
        </w:rPr>
        <w:t>субсидии</w:t>
      </w:r>
      <w:r w:rsidR="00B8371A" w:rsidRPr="005855BB">
        <w:rPr>
          <w:rFonts w:ascii="Times New Roman" w:hAnsi="Times New Roman" w:cs="Times New Roman"/>
          <w:sz w:val="28"/>
          <w:szCs w:val="28"/>
        </w:rPr>
        <w:t>,</w:t>
      </w:r>
      <w:r w:rsidR="00811DC0" w:rsidRPr="005855BB">
        <w:rPr>
          <w:rFonts w:ascii="Times New Roman" w:hAnsi="Times New Roman" w:cs="Times New Roman"/>
          <w:sz w:val="28"/>
          <w:szCs w:val="28"/>
        </w:rPr>
        <w:t xml:space="preserve"> предусмотренный абзацем </w:t>
      </w:r>
      <w:r w:rsidR="00922962">
        <w:rPr>
          <w:rFonts w:ascii="Times New Roman" w:hAnsi="Times New Roman" w:cs="Times New Roman"/>
          <w:sz w:val="28"/>
          <w:szCs w:val="28"/>
        </w:rPr>
        <w:t>десятым</w:t>
      </w:r>
      <w:r w:rsidR="00811DC0" w:rsidRPr="005855BB">
        <w:rPr>
          <w:rFonts w:ascii="Times New Roman" w:hAnsi="Times New Roman" w:cs="Times New Roman"/>
          <w:sz w:val="28"/>
          <w:szCs w:val="28"/>
        </w:rPr>
        <w:t xml:space="preserve"> пункта 7 настоящего Порядка</w:t>
      </w:r>
      <w:r w:rsidR="00B8371A" w:rsidRPr="005855BB">
        <w:rPr>
          <w:rFonts w:ascii="Times New Roman" w:hAnsi="Times New Roman" w:cs="Times New Roman"/>
          <w:sz w:val="28"/>
          <w:szCs w:val="28"/>
        </w:rPr>
        <w:t>,</w:t>
      </w:r>
      <w:r w:rsidR="007B1F9A"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0D1661">
        <w:rPr>
          <w:rFonts w:ascii="Times New Roman" w:hAnsi="Times New Roman" w:cs="Times New Roman"/>
          <w:sz w:val="28"/>
          <w:szCs w:val="28"/>
        </w:rPr>
        <w:t>осуществляется</w:t>
      </w:r>
      <w:r w:rsidR="007B1F9A" w:rsidRPr="005855B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0D1661">
        <w:rPr>
          <w:rFonts w:ascii="Times New Roman" w:hAnsi="Times New Roman" w:cs="Times New Roman"/>
          <w:sz w:val="28"/>
          <w:szCs w:val="28"/>
        </w:rPr>
        <w:t>ом</w:t>
      </w:r>
      <w:r w:rsidR="007B1F9A" w:rsidRPr="005855BB">
        <w:rPr>
          <w:rFonts w:ascii="Times New Roman" w:hAnsi="Times New Roman" w:cs="Times New Roman"/>
          <w:sz w:val="28"/>
          <w:szCs w:val="28"/>
        </w:rPr>
        <w:t>.</w:t>
      </w:r>
    </w:p>
    <w:p w14:paraId="66B73962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9. 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14:paraId="1E215FC9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297474" w:rsidRPr="005855BB">
        <w:rPr>
          <w:rFonts w:ascii="Times New Roman" w:hAnsi="Times New Roman" w:cs="Times New Roman"/>
          <w:sz w:val="28"/>
          <w:szCs w:val="28"/>
        </w:rPr>
        <w:t>0</w:t>
      </w:r>
      <w:r w:rsidRPr="005855BB">
        <w:rPr>
          <w:rFonts w:ascii="Times New Roman" w:hAnsi="Times New Roman" w:cs="Times New Roman"/>
          <w:sz w:val="28"/>
          <w:szCs w:val="28"/>
        </w:rPr>
        <w:t xml:space="preserve">. Прием документов на предоставление субсидии осуществляется департаментом до </w:t>
      </w:r>
      <w:r w:rsidR="007B1F9A" w:rsidRPr="005855BB">
        <w:rPr>
          <w:rFonts w:ascii="Times New Roman" w:hAnsi="Times New Roman" w:cs="Times New Roman"/>
          <w:sz w:val="28"/>
          <w:szCs w:val="28"/>
        </w:rPr>
        <w:t>15</w:t>
      </w:r>
      <w:r w:rsidRPr="005855BB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14:paraId="01646D2D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297474" w:rsidRPr="005855BB">
        <w:rPr>
          <w:rFonts w:ascii="Times New Roman" w:hAnsi="Times New Roman" w:cs="Times New Roman"/>
          <w:sz w:val="28"/>
          <w:szCs w:val="28"/>
        </w:rPr>
        <w:t>1</w:t>
      </w:r>
      <w:r w:rsidRPr="005855BB">
        <w:rPr>
          <w:rFonts w:ascii="Times New Roman" w:hAnsi="Times New Roman" w:cs="Times New Roman"/>
          <w:sz w:val="28"/>
          <w:szCs w:val="28"/>
        </w:rPr>
        <w:t>. Департамент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департамента.</w:t>
      </w:r>
    </w:p>
    <w:p w14:paraId="04BD11F2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документов, предусмотренных </w:t>
      </w:r>
      <w:hyperlink r:id="rId15" w:anchor="P79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0C17AF" w:rsidRPr="005855BB">
        <w:rPr>
          <w:rFonts w:ascii="Times New Roman" w:hAnsi="Times New Roman" w:cs="Times New Roman"/>
          <w:sz w:val="28"/>
          <w:szCs w:val="28"/>
        </w:rPr>
        <w:t>8</w:t>
      </w:r>
      <w:r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осуществляет проверку представленных документов и принимает решение о предоставлении субсидии или об отказе в предоставлении субсидии.</w:t>
      </w:r>
    </w:p>
    <w:p w14:paraId="6466260A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О принятом решении департамент в течение 2 рабочих дней со дня его принятия направляет сельхозтоваропроизводителям письменное уведомление.</w:t>
      </w:r>
    </w:p>
    <w:p w14:paraId="29471B2A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в письменном уведомлении об отказе департаментом указываются основания для отказа, предусмотренные </w:t>
      </w:r>
      <w:hyperlink r:id="rId16" w:anchor="P153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0C17AF" w:rsidRPr="005855BB">
        <w:rPr>
          <w:rFonts w:ascii="Times New Roman" w:hAnsi="Times New Roman" w:cs="Times New Roman"/>
          <w:sz w:val="28"/>
          <w:szCs w:val="28"/>
        </w:rPr>
        <w:t>2</w:t>
      </w:r>
      <w:r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Порядка, и вносится соответствующая запись в журнал регистрации.</w:t>
      </w:r>
    </w:p>
    <w:p w14:paraId="27E9F393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Сельхозтоваропроизводитель вправе повторно обратиться за предоставлением субсидии после устранения недостатков, послуживших основанием для отказа, в порядке, установленном настоящим Порядком.</w:t>
      </w:r>
    </w:p>
    <w:p w14:paraId="553215A8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3"/>
      <w:bookmarkEnd w:id="7"/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141DCD" w:rsidRPr="005855BB">
        <w:rPr>
          <w:rFonts w:ascii="Times New Roman" w:hAnsi="Times New Roman" w:cs="Times New Roman"/>
          <w:sz w:val="28"/>
          <w:szCs w:val="28"/>
        </w:rPr>
        <w:t>2</w:t>
      </w:r>
      <w:r w:rsidRPr="005855B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7D75C444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или непредставление (представление не в полном объеме) пакета документов;</w:t>
      </w:r>
    </w:p>
    <w:p w14:paraId="29F756AC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содержание в документах, представленных для получения субсидии, недостоверных сведений;</w:t>
      </w:r>
    </w:p>
    <w:p w14:paraId="10C4C29A" w14:textId="1E878A76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</w:t>
      </w:r>
      <w:r w:rsidR="00D372D3">
        <w:rPr>
          <w:rFonts w:ascii="Times New Roman" w:hAnsi="Times New Roman" w:cs="Times New Roman"/>
          <w:sz w:val="28"/>
          <w:szCs w:val="28"/>
        </w:rPr>
        <w:t> </w:t>
      </w:r>
      <w:r w:rsidRPr="005855BB">
        <w:rPr>
          <w:rFonts w:ascii="Times New Roman" w:hAnsi="Times New Roman" w:cs="Times New Roman"/>
          <w:sz w:val="28"/>
          <w:szCs w:val="28"/>
        </w:rPr>
        <w:t xml:space="preserve">несоответствие сельхозтоваропроизводителя требованиям, установленным </w:t>
      </w:r>
      <w:hyperlink r:id="rId17" w:anchor="P79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141DCD" w:rsidRPr="005855BB">
        <w:rPr>
          <w:rFonts w:ascii="Times New Roman" w:hAnsi="Times New Roman" w:cs="Times New Roman"/>
          <w:sz w:val="28"/>
          <w:szCs w:val="28"/>
        </w:rPr>
        <w:t>–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P90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6A57AC" w14:textId="50D78D09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- представление документов для получения субсидии в </w:t>
      </w:r>
      <w:r w:rsidR="007B1F9A" w:rsidRPr="005855BB">
        <w:rPr>
          <w:rFonts w:ascii="Times New Roman" w:hAnsi="Times New Roman" w:cs="Times New Roman"/>
          <w:sz w:val="28"/>
          <w:szCs w:val="28"/>
        </w:rPr>
        <w:t>департамент</w:t>
      </w:r>
      <w:r w:rsidRPr="005855B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B1F9A" w:rsidRPr="005855BB">
        <w:rPr>
          <w:rFonts w:ascii="Times New Roman" w:hAnsi="Times New Roman" w:cs="Times New Roman"/>
          <w:sz w:val="28"/>
          <w:szCs w:val="28"/>
        </w:rPr>
        <w:t>срока, указанного в пункте 10 настоящего Порядка</w:t>
      </w:r>
      <w:r w:rsidR="00B8371A" w:rsidRPr="005855BB">
        <w:rPr>
          <w:rFonts w:ascii="Times New Roman" w:hAnsi="Times New Roman" w:cs="Times New Roman"/>
          <w:sz w:val="28"/>
          <w:szCs w:val="28"/>
        </w:rPr>
        <w:t>.</w:t>
      </w:r>
    </w:p>
    <w:p w14:paraId="75B2577E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141DCD" w:rsidRPr="005855BB">
        <w:rPr>
          <w:rFonts w:ascii="Times New Roman" w:hAnsi="Times New Roman" w:cs="Times New Roman"/>
          <w:sz w:val="28"/>
          <w:szCs w:val="28"/>
        </w:rPr>
        <w:t>3</w:t>
      </w:r>
      <w:r w:rsidRPr="005855BB">
        <w:rPr>
          <w:rFonts w:ascii="Times New Roman" w:hAnsi="Times New Roman" w:cs="Times New Roman"/>
          <w:sz w:val="28"/>
          <w:szCs w:val="28"/>
        </w:rPr>
        <w:t>. В течение 3 рабочих дней со дня принятия решения о предоставлении субсидии департамент заключает с с</w:t>
      </w:r>
      <w:r w:rsidR="00811DC0" w:rsidRPr="005855BB">
        <w:rPr>
          <w:rFonts w:ascii="Times New Roman" w:hAnsi="Times New Roman" w:cs="Times New Roman"/>
          <w:sz w:val="28"/>
          <w:szCs w:val="28"/>
        </w:rPr>
        <w:t>ель</w:t>
      </w:r>
      <w:r w:rsidRPr="005855BB">
        <w:rPr>
          <w:rFonts w:ascii="Times New Roman" w:hAnsi="Times New Roman" w:cs="Times New Roman"/>
          <w:sz w:val="28"/>
          <w:szCs w:val="28"/>
        </w:rPr>
        <w:t xml:space="preserve">хозтоваропроизводителями соглашение, подготавливаемое (формируемое) с использованием государственной интегрированной информационной системы управления общественными финансами </w:t>
      </w:r>
      <w:r w:rsidR="00141DCD" w:rsidRPr="005855BB">
        <w:rPr>
          <w:rFonts w:ascii="Times New Roman" w:hAnsi="Times New Roman" w:cs="Times New Roman"/>
          <w:sz w:val="28"/>
          <w:szCs w:val="28"/>
        </w:rPr>
        <w:t>«</w:t>
      </w:r>
      <w:r w:rsidRPr="005855B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41DCD" w:rsidRPr="005855BB">
        <w:rPr>
          <w:rFonts w:ascii="Times New Roman" w:hAnsi="Times New Roman" w:cs="Times New Roman"/>
          <w:sz w:val="28"/>
          <w:szCs w:val="28"/>
        </w:rPr>
        <w:t>»</w:t>
      </w:r>
      <w:r w:rsidRPr="005855BB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14:paraId="55D38032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бюджетных средств ранее доведенных лимитов бюджетных обязательств, приводящих к </w:t>
      </w:r>
      <w:r w:rsidRPr="005855BB">
        <w:rPr>
          <w:rFonts w:ascii="Times New Roman" w:hAnsi="Times New Roman" w:cs="Times New Roman"/>
          <w:sz w:val="28"/>
          <w:szCs w:val="28"/>
        </w:rPr>
        <w:lastRenderedPageBreak/>
        <w:t>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2DE9EF15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141DCD" w:rsidRPr="005855BB">
        <w:rPr>
          <w:rFonts w:ascii="Times New Roman" w:hAnsi="Times New Roman" w:cs="Times New Roman"/>
          <w:sz w:val="28"/>
          <w:szCs w:val="28"/>
        </w:rPr>
        <w:t>4</w:t>
      </w:r>
      <w:r w:rsidRPr="005855BB">
        <w:rPr>
          <w:rFonts w:ascii="Times New Roman" w:hAnsi="Times New Roman" w:cs="Times New Roman"/>
          <w:sz w:val="28"/>
          <w:szCs w:val="28"/>
        </w:rPr>
        <w:t>. Департамент не позднее 10 рабочих дней со дня принятия решения о предоставлении субсидии осуществляет перечисление субсидии на расчетные или корреспондентские счета сельхозтоваропроизводителей области, открытые ими в учреждениях Центрального банка Российской Федерации или кредитных организациях.</w:t>
      </w:r>
    </w:p>
    <w:p w14:paraId="0285C835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0B6A6C" w:rsidRPr="005855BB">
        <w:rPr>
          <w:rFonts w:ascii="Times New Roman" w:hAnsi="Times New Roman" w:cs="Times New Roman"/>
          <w:sz w:val="28"/>
          <w:szCs w:val="28"/>
        </w:rPr>
        <w:t>5</w:t>
      </w:r>
      <w:r w:rsidRPr="005855BB">
        <w:rPr>
          <w:rFonts w:ascii="Times New Roman" w:hAnsi="Times New Roman" w:cs="Times New Roman"/>
          <w:sz w:val="28"/>
          <w:szCs w:val="28"/>
        </w:rPr>
        <w:t>. Результаты предоставления субсидии и показатели достижения результатов предоставления субсидии определяются в соглашении о предоставлении субсидии.</w:t>
      </w:r>
    </w:p>
    <w:p w14:paraId="615E48FB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1</w:t>
      </w:r>
      <w:r w:rsidR="000B6A6C" w:rsidRPr="005855BB">
        <w:rPr>
          <w:rFonts w:ascii="Times New Roman" w:hAnsi="Times New Roman" w:cs="Times New Roman"/>
          <w:sz w:val="28"/>
          <w:szCs w:val="28"/>
        </w:rPr>
        <w:t>6</w:t>
      </w:r>
      <w:r w:rsidRPr="005855BB">
        <w:rPr>
          <w:rFonts w:ascii="Times New Roman" w:hAnsi="Times New Roman" w:cs="Times New Roman"/>
          <w:sz w:val="28"/>
          <w:szCs w:val="28"/>
        </w:rPr>
        <w:t>. Сельхозтоваропроизводитель представляет в департамент отчетность о результатах предоставления субсидии и о показателях достижения результатов предоставления субсидии в сроки и по форме, устанавливаемые в соглашении о предоставлении субсидии.</w:t>
      </w:r>
    </w:p>
    <w:p w14:paraId="0E6095BA" w14:textId="77777777" w:rsidR="00CC2C0B" w:rsidRDefault="00793956" w:rsidP="00CC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2C0B" w:rsidRPr="008C5FD7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CC2C0B" w:rsidRPr="008C5FD7">
        <w:rPr>
          <w:rFonts w:ascii="Times New Roman" w:hAnsi="Times New Roman" w:cs="Times New Roman"/>
          <w:sz w:val="28"/>
          <w:szCs w:val="28"/>
        </w:rPr>
        <w:t>7. Департамент</w:t>
      </w:r>
      <w:r w:rsidR="00CC2C0B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CC2C0B" w:rsidRPr="005855B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CC2C0B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="00CC2C0B" w:rsidRPr="005855B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CC2C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C2C0B" w:rsidRPr="005855BB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CC2C0B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субсидии. Органы государственного финансового контроля так же осуществляют проверку соблюдения получателем субсидии порядка и условий получения субсидии в соответствии со статьями 268.1 и 269.2 Бюджетного кодекса Российской Федерации.</w:t>
      </w:r>
    </w:p>
    <w:p w14:paraId="4449432B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условий, целей и порядка предоставления субсидии, полученную сумму субсидии сельх</w:t>
      </w:r>
      <w:r w:rsidR="00811DC0" w:rsidRPr="005855BB">
        <w:rPr>
          <w:rFonts w:ascii="Times New Roman" w:hAnsi="Times New Roman" w:cs="Times New Roman"/>
          <w:sz w:val="28"/>
          <w:szCs w:val="28"/>
        </w:rPr>
        <w:t>оз</w:t>
      </w:r>
      <w:r w:rsidRPr="005855BB">
        <w:rPr>
          <w:rFonts w:ascii="Times New Roman" w:hAnsi="Times New Roman" w:cs="Times New Roman"/>
          <w:sz w:val="28"/>
          <w:szCs w:val="28"/>
        </w:rPr>
        <w:t>товаропроизводители обязаны добровольно вернуть в течение 30 календарных дней с момента выявления несоблюдения условий, целей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14:paraId="49A2A190" w14:textId="77777777" w:rsidR="00CD5893" w:rsidRPr="005855BB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При отказе сельхозтоваропроизводителей от добровольного возврата указанных средств они взыскиваются департаментом в судебном порядке.</w:t>
      </w:r>
    </w:p>
    <w:p w14:paraId="7F1CDC16" w14:textId="77777777" w:rsidR="00DD4B2C" w:rsidRPr="005855BB" w:rsidRDefault="000B6A6C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4B2C" w:rsidRPr="005855BB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855BB">
        <w:rPr>
          <w:rFonts w:ascii="Times New Roman" w:hAnsi="Times New Roman" w:cs="Times New Roman"/>
          <w:sz w:val="28"/>
          <w:szCs w:val="28"/>
        </w:rPr>
        <w:t>18</w:t>
      </w:r>
      <w:r w:rsidR="00CD5893" w:rsidRPr="005855BB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представленных для получения субсидии, и содержащихся в них сведений несут сельхозтоваропроизводители в соответствии с действующим законодательством.</w:t>
      </w:r>
    </w:p>
    <w:p w14:paraId="113442D6" w14:textId="77777777" w:rsidR="00CD5893" w:rsidRPr="005855BB" w:rsidRDefault="00CD5893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5C42" w:rsidRPr="005855BB">
        <w:rPr>
          <w:rFonts w:ascii="Times New Roman" w:hAnsi="Times New Roman" w:cs="Times New Roman"/>
          <w:sz w:val="28"/>
          <w:szCs w:val="28"/>
        </w:rPr>
        <w:t>№</w:t>
      </w:r>
      <w:r w:rsidRPr="005855B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CF4D58D" w14:textId="77777777" w:rsidR="00985C42" w:rsidRPr="005855BB" w:rsidRDefault="00CD5893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к </w:t>
      </w:r>
      <w:r w:rsidR="00985C42" w:rsidRPr="005855BB">
        <w:rPr>
          <w:rFonts w:ascii="Times New Roman" w:hAnsi="Times New Roman" w:cs="Times New Roman"/>
          <w:sz w:val="28"/>
          <w:szCs w:val="28"/>
        </w:rPr>
        <w:t xml:space="preserve">Порядку предоставления </w:t>
      </w:r>
    </w:p>
    <w:p w14:paraId="77B13279" w14:textId="789F2816" w:rsidR="00985C42" w:rsidRPr="005855BB" w:rsidRDefault="00985C42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в 202</w:t>
      </w:r>
      <w:r w:rsidR="008C5FD7">
        <w:rPr>
          <w:rFonts w:ascii="Times New Roman" w:hAnsi="Times New Roman" w:cs="Times New Roman"/>
          <w:sz w:val="28"/>
          <w:szCs w:val="28"/>
        </w:rPr>
        <w:t>2 – 2024</w:t>
      </w:r>
      <w:r w:rsidRPr="005855BB">
        <w:rPr>
          <w:rFonts w:ascii="Times New Roman" w:hAnsi="Times New Roman" w:cs="Times New Roman"/>
          <w:sz w:val="28"/>
          <w:szCs w:val="28"/>
        </w:rPr>
        <w:t xml:space="preserve"> год</w:t>
      </w:r>
      <w:r w:rsidR="008C5FD7">
        <w:rPr>
          <w:rFonts w:ascii="Times New Roman" w:hAnsi="Times New Roman" w:cs="Times New Roman"/>
          <w:sz w:val="28"/>
          <w:szCs w:val="28"/>
        </w:rPr>
        <w:t>ах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A4B42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</w:p>
    <w:p w14:paraId="2E561432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855BB">
        <w:rPr>
          <w:rFonts w:ascii="Times New Roman" w:hAnsi="Times New Roman"/>
          <w:sz w:val="28"/>
          <w:szCs w:val="28"/>
        </w:rPr>
        <w:t xml:space="preserve">средств федерального и </w:t>
      </w:r>
    </w:p>
    <w:p w14:paraId="37518740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областного бюджетов </w:t>
      </w:r>
    </w:p>
    <w:p w14:paraId="4DBE67DC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возмещение производителям </w:t>
      </w:r>
    </w:p>
    <w:p w14:paraId="1CA332F3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зерновых культур части затрат </w:t>
      </w:r>
    </w:p>
    <w:p w14:paraId="3BE64774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производство и реализацию </w:t>
      </w:r>
    </w:p>
    <w:p w14:paraId="0C50094E" w14:textId="77777777" w:rsidR="00CD5893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зерновых культур</w:t>
      </w:r>
    </w:p>
    <w:p w14:paraId="7581B8D8" w14:textId="77777777" w:rsidR="00985C42" w:rsidRPr="005855BB" w:rsidRDefault="00985C42" w:rsidP="00985C42">
      <w:pPr>
        <w:pStyle w:val="ConsPlusNormal"/>
        <w:jc w:val="right"/>
      </w:pPr>
    </w:p>
    <w:p w14:paraId="0C9D2990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Начальнику департамента сельского</w:t>
      </w:r>
    </w:p>
    <w:p w14:paraId="04502CCB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хозяйства правительства Еврейской</w:t>
      </w:r>
    </w:p>
    <w:p w14:paraId="12D3130F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автономной области</w:t>
      </w:r>
    </w:p>
    <w:p w14:paraId="468ED97A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_______________________________</w:t>
      </w:r>
    </w:p>
    <w:p w14:paraId="7139EB8B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от ____________________________</w:t>
      </w:r>
    </w:p>
    <w:p w14:paraId="560E259C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_______________________________</w:t>
      </w:r>
    </w:p>
    <w:p w14:paraId="77C5C416" w14:textId="77777777" w:rsidR="00985C42" w:rsidRPr="005855BB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(наименование получателя субсидий)</w:t>
      </w:r>
    </w:p>
    <w:p w14:paraId="790067D7" w14:textId="77777777" w:rsidR="00985C42" w:rsidRPr="005855BB" w:rsidRDefault="00985C42" w:rsidP="00985C42">
      <w:pPr>
        <w:rPr>
          <w:rFonts w:ascii="Times New Roman" w:hAnsi="Times New Roman"/>
          <w:sz w:val="28"/>
          <w:szCs w:val="28"/>
        </w:rPr>
      </w:pPr>
    </w:p>
    <w:p w14:paraId="1F9C9A05" w14:textId="77777777" w:rsidR="00985C42" w:rsidRPr="005855BB" w:rsidRDefault="00985C42" w:rsidP="00985C42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Заявление</w:t>
      </w:r>
    </w:p>
    <w:p w14:paraId="55CD6F7B" w14:textId="17CE1B53" w:rsidR="00985C42" w:rsidRPr="005855BB" w:rsidRDefault="00985C42" w:rsidP="00985C42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о предоставлении субсидии</w:t>
      </w:r>
      <w:r w:rsidR="000D1661" w:rsidRPr="000D1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661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</w:t>
      </w:r>
      <w:r w:rsidR="000D1661" w:rsidRPr="005855BB">
        <w:rPr>
          <w:rFonts w:ascii="Times New Roman" w:hAnsi="Times New Roman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14:paraId="453AAE54" w14:textId="77777777" w:rsidR="00985C42" w:rsidRPr="005855BB" w:rsidRDefault="00985C42" w:rsidP="00985C42">
      <w:pPr>
        <w:rPr>
          <w:rFonts w:ascii="Times New Roman" w:hAnsi="Times New Roman"/>
          <w:sz w:val="28"/>
          <w:szCs w:val="28"/>
        </w:rPr>
      </w:pPr>
    </w:p>
    <w:p w14:paraId="773EB4E3" w14:textId="77777777" w:rsidR="00985C42" w:rsidRPr="005855BB" w:rsidRDefault="00985C42" w:rsidP="00985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color w:val="000000"/>
          <w:sz w:val="28"/>
          <w:szCs w:val="28"/>
        </w:rPr>
        <w:t xml:space="preserve">Прошу предоставить субсидию </w:t>
      </w:r>
      <w:r w:rsidR="00F8065F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</w:t>
      </w:r>
      <w:r w:rsidRPr="005855BB">
        <w:rPr>
          <w:rFonts w:ascii="Times New Roman" w:hAnsi="Times New Roman"/>
          <w:sz w:val="28"/>
          <w:szCs w:val="28"/>
        </w:rPr>
        <w:t xml:space="preserve">на возмещение производителям зерновых культур части затрат на производство и реализацию зерновых культур </w:t>
      </w:r>
    </w:p>
    <w:p w14:paraId="3BAE69A4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2D17981D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855BB">
        <w:rPr>
          <w:rFonts w:ascii="Times New Roman" w:hAnsi="Times New Roman"/>
          <w:color w:val="000000"/>
          <w:sz w:val="28"/>
          <w:szCs w:val="28"/>
        </w:rPr>
        <w:t>Реквизиты:</w:t>
      </w:r>
    </w:p>
    <w:p w14:paraId="7D335AB6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ИНН ____________________________________________________________</w:t>
      </w:r>
    </w:p>
    <w:p w14:paraId="362BF194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КПП ______________________________________________________________</w:t>
      </w:r>
    </w:p>
    <w:p w14:paraId="4EDF7F2D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Р/с _______________________________________________________________</w:t>
      </w:r>
    </w:p>
    <w:p w14:paraId="6F1EB4F7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К/с _______________________________________________________________</w:t>
      </w:r>
    </w:p>
    <w:p w14:paraId="08115CD9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14:paraId="1D23A0B7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Банк______________________________________________________________</w:t>
      </w:r>
    </w:p>
    <w:p w14:paraId="7AD94293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Почтовый </w:t>
      </w:r>
      <w:proofErr w:type="gramStart"/>
      <w:r w:rsidRPr="005855BB">
        <w:rPr>
          <w:rFonts w:ascii="Times New Roman" w:hAnsi="Times New Roman"/>
          <w:sz w:val="28"/>
          <w:szCs w:val="28"/>
        </w:rPr>
        <w:t>адрес:_</w:t>
      </w:r>
      <w:proofErr w:type="gramEnd"/>
      <w:r w:rsidRPr="005855BB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7BDC0725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Телефон, факс, электронный </w:t>
      </w:r>
      <w:proofErr w:type="gramStart"/>
      <w:r w:rsidRPr="005855BB">
        <w:rPr>
          <w:rFonts w:ascii="Times New Roman" w:hAnsi="Times New Roman"/>
          <w:sz w:val="28"/>
          <w:szCs w:val="28"/>
        </w:rPr>
        <w:t>адрес:_</w:t>
      </w:r>
      <w:proofErr w:type="gramEnd"/>
      <w:r w:rsidRPr="005855BB">
        <w:rPr>
          <w:rFonts w:ascii="Times New Roman" w:hAnsi="Times New Roman"/>
          <w:sz w:val="28"/>
          <w:szCs w:val="28"/>
        </w:rPr>
        <w:t>___________________________________</w:t>
      </w:r>
    </w:p>
    <w:p w14:paraId="430B1F7C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Дата рождения </w:t>
      </w:r>
      <w:proofErr w:type="gramStart"/>
      <w:r w:rsidRPr="005855BB">
        <w:rPr>
          <w:rFonts w:ascii="Times New Roman" w:hAnsi="Times New Roman"/>
          <w:sz w:val="28"/>
          <w:szCs w:val="28"/>
        </w:rPr>
        <w:t>*:_</w:t>
      </w:r>
      <w:proofErr w:type="gramEnd"/>
      <w:r w:rsidRPr="005855BB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CC3BA6E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СНИЛС</w:t>
      </w:r>
      <w:r w:rsidR="007F6737" w:rsidRPr="005855BB">
        <w:rPr>
          <w:rFonts w:ascii="Times New Roman" w:hAnsi="Times New Roman"/>
          <w:sz w:val="28"/>
          <w:szCs w:val="28"/>
        </w:rPr>
        <w:t xml:space="preserve"> *</w:t>
      </w:r>
      <w:r w:rsidRPr="005855BB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1BD3D465" w14:textId="77777777" w:rsidR="00985C42" w:rsidRPr="005855BB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Паспорт * серия ____________________ № __________________________</w:t>
      </w:r>
    </w:p>
    <w:p w14:paraId="2887F6A4" w14:textId="33900835" w:rsidR="00985C42" w:rsidRPr="005855BB" w:rsidRDefault="00985C42" w:rsidP="008B6198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Об условии предоставления субсидии уведомлен, с условиями согласен</w:t>
      </w:r>
      <w:r w:rsidR="00FB763D">
        <w:rPr>
          <w:rFonts w:ascii="Times New Roman" w:hAnsi="Times New Roman"/>
          <w:sz w:val="28"/>
          <w:szCs w:val="28"/>
        </w:rPr>
        <w:t>.</w:t>
      </w:r>
    </w:p>
    <w:p w14:paraId="030DC427" w14:textId="77777777" w:rsidR="008B6198" w:rsidRPr="005855BB" w:rsidRDefault="008B6198" w:rsidP="008B61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5B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обработку, хранение и передачу представленных </w:t>
      </w:r>
      <w:r w:rsidRPr="005855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мною персональных данных для получения субсидии.</w:t>
      </w:r>
    </w:p>
    <w:p w14:paraId="55B3199D" w14:textId="77777777" w:rsidR="00BD5DB0" w:rsidRDefault="00985C42" w:rsidP="000D1661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Настоящим подтверждаю</w:t>
      </w:r>
      <w:r w:rsidR="00BD5DB0">
        <w:rPr>
          <w:rFonts w:ascii="Times New Roman" w:hAnsi="Times New Roman"/>
          <w:sz w:val="28"/>
          <w:szCs w:val="28"/>
        </w:rPr>
        <w:t>:</w:t>
      </w:r>
    </w:p>
    <w:p w14:paraId="19A48007" w14:textId="167E5F65" w:rsidR="00985C42" w:rsidRDefault="00BD5DB0" w:rsidP="00BD5DB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C42" w:rsidRPr="005855BB">
        <w:rPr>
          <w:rFonts w:ascii="Times New Roman" w:hAnsi="Times New Roman"/>
          <w:sz w:val="28"/>
          <w:szCs w:val="28"/>
        </w:rPr>
        <w:t xml:space="preserve"> достоверность указанных мной сведений</w:t>
      </w:r>
      <w:r>
        <w:rPr>
          <w:rFonts w:ascii="Times New Roman" w:hAnsi="Times New Roman"/>
          <w:sz w:val="28"/>
          <w:szCs w:val="28"/>
        </w:rPr>
        <w:t>;</w:t>
      </w:r>
    </w:p>
    <w:p w14:paraId="6BDC9D77" w14:textId="3B9FAC62" w:rsidR="00BD5DB0" w:rsidRPr="005855BB" w:rsidRDefault="00BD5DB0" w:rsidP="00BD5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не имею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991C303" w14:textId="77A4F3C1" w:rsidR="00BD5DB0" w:rsidRPr="005855BB" w:rsidRDefault="00BD5DB0" w:rsidP="00BD5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не имею просроченную задолженность по возврату в областной бюджет в соответствии с настоящим Порядком, бюджетных инвестиций, предоставленных в том числе в соответствии с иными правовыми актами, и иную просроченную задолженность перед областным бюджетом в соответствии с правовыми актами области;</w:t>
      </w:r>
    </w:p>
    <w:p w14:paraId="37F30968" w14:textId="4432041A" w:rsidR="00BD5DB0" w:rsidRPr="005855BB" w:rsidRDefault="00BD5DB0" w:rsidP="00BD5DB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- не </w:t>
      </w:r>
      <w:r w:rsidRPr="005855BB">
        <w:rPr>
          <w:rFonts w:ascii="Times New Roman" w:hAnsi="Times New Roman"/>
          <w:color w:val="000000"/>
          <w:sz w:val="28"/>
          <w:szCs w:val="28"/>
        </w:rPr>
        <w:t>являю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 w:rsidRPr="005855BB">
        <w:rPr>
          <w:rFonts w:ascii="Times New Roman" w:hAnsi="Times New Roman"/>
          <w:color w:val="000000"/>
          <w:sz w:val="28"/>
          <w:szCs w:val="28"/>
        </w:rPr>
        <w:t xml:space="preserve"> юридическим лиц</w:t>
      </w:r>
      <w:r w:rsidR="00584AE4">
        <w:rPr>
          <w:rFonts w:ascii="Times New Roman" w:hAnsi="Times New Roman"/>
          <w:color w:val="000000"/>
          <w:sz w:val="28"/>
          <w:szCs w:val="28"/>
        </w:rPr>
        <w:t>ом</w:t>
      </w:r>
      <w:r w:rsidRPr="005855BB">
        <w:rPr>
          <w:rFonts w:ascii="Times New Roman" w:hAnsi="Times New Roman"/>
          <w:color w:val="000000"/>
          <w:sz w:val="28"/>
          <w:szCs w:val="28"/>
        </w:rPr>
        <w:t>,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</w:t>
      </w:r>
      <w:r w:rsidR="00584AE4">
        <w:rPr>
          <w:rFonts w:ascii="Times New Roman" w:hAnsi="Times New Roman"/>
          <w:color w:val="000000"/>
          <w:sz w:val="28"/>
          <w:szCs w:val="28"/>
        </w:rPr>
        <w:t>ого</w:t>
      </w:r>
      <w:r w:rsidRPr="005855BB">
        <w:rPr>
          <w:rFonts w:ascii="Times New Roman" w:hAnsi="Times New Roman"/>
          <w:color w:val="000000"/>
          <w:sz w:val="28"/>
          <w:szCs w:val="28"/>
        </w:rPr>
        <w:t xml:space="preserve"> введена процедура банкротства, деятельность котор</w:t>
      </w:r>
      <w:r w:rsidR="00584AE4">
        <w:rPr>
          <w:rFonts w:ascii="Times New Roman" w:hAnsi="Times New Roman"/>
          <w:color w:val="000000"/>
          <w:sz w:val="28"/>
          <w:szCs w:val="28"/>
        </w:rPr>
        <w:t>ого</w:t>
      </w:r>
      <w:r w:rsidRPr="005855BB">
        <w:rPr>
          <w:rFonts w:ascii="Times New Roman" w:hAnsi="Times New Roman"/>
          <w:color w:val="000000"/>
          <w:sz w:val="28"/>
          <w:szCs w:val="28"/>
        </w:rPr>
        <w:t xml:space="preserve"> приостановлена в порядке, предусмотренном законодательством Российской Федерации, </w:t>
      </w:r>
      <w:proofErr w:type="gramStart"/>
      <w:r w:rsidRPr="005855BB">
        <w:rPr>
          <w:rFonts w:ascii="Times New Roman" w:hAnsi="Times New Roman"/>
          <w:color w:val="000000"/>
          <w:sz w:val="28"/>
          <w:szCs w:val="28"/>
        </w:rPr>
        <w:t>или  индивидуальным</w:t>
      </w:r>
      <w:proofErr w:type="gramEnd"/>
      <w:r w:rsidRPr="005855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AE4" w:rsidRPr="005855BB">
        <w:rPr>
          <w:rFonts w:ascii="Times New Roman" w:hAnsi="Times New Roman"/>
          <w:color w:val="000000"/>
          <w:sz w:val="28"/>
          <w:szCs w:val="28"/>
        </w:rPr>
        <w:t>предпринимател</w:t>
      </w:r>
      <w:r w:rsidR="00584AE4">
        <w:rPr>
          <w:rFonts w:ascii="Times New Roman" w:hAnsi="Times New Roman"/>
          <w:color w:val="000000"/>
          <w:sz w:val="28"/>
          <w:szCs w:val="28"/>
        </w:rPr>
        <w:t>е</w:t>
      </w:r>
      <w:r w:rsidR="00584AE4" w:rsidRPr="005855BB">
        <w:rPr>
          <w:rFonts w:ascii="Times New Roman" w:hAnsi="Times New Roman"/>
          <w:color w:val="000000"/>
          <w:sz w:val="28"/>
          <w:szCs w:val="28"/>
        </w:rPr>
        <w:t>м</w:t>
      </w:r>
      <w:r w:rsidRPr="005855BB">
        <w:rPr>
          <w:rFonts w:ascii="Times New Roman" w:hAnsi="Times New Roman"/>
          <w:color w:val="000000"/>
          <w:sz w:val="28"/>
          <w:szCs w:val="28"/>
        </w:rPr>
        <w:t>, прекратившим деятельность в качестве индивидуального предпринимателя;</w:t>
      </w:r>
    </w:p>
    <w:p w14:paraId="01BCA0EB" w14:textId="54005AD9" w:rsidR="00BD5DB0" w:rsidRPr="005855BB" w:rsidRDefault="00BD5DB0" w:rsidP="00BD5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 не являю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5855BB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="00584AE4">
        <w:rPr>
          <w:rFonts w:ascii="Times New Roman" w:hAnsi="Times New Roman" w:cs="Times New Roman"/>
          <w:sz w:val="28"/>
          <w:szCs w:val="28"/>
        </w:rPr>
        <w:t>ом</w:t>
      </w:r>
      <w:r w:rsidRPr="005855BB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584AE4">
        <w:rPr>
          <w:rFonts w:ascii="Times New Roman" w:hAnsi="Times New Roman" w:cs="Times New Roman"/>
          <w:sz w:val="28"/>
          <w:szCs w:val="28"/>
        </w:rPr>
        <w:t>ом</w:t>
      </w:r>
      <w:r w:rsidRPr="005855BB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584AE4">
        <w:rPr>
          <w:rFonts w:ascii="Times New Roman" w:hAnsi="Times New Roman" w:cs="Times New Roman"/>
          <w:sz w:val="28"/>
          <w:szCs w:val="28"/>
        </w:rPr>
        <w:t>ого</w:t>
      </w:r>
      <w:r w:rsidRPr="005855BB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C760B72" w14:textId="1ABDAB94" w:rsidR="00BD5DB0" w:rsidRDefault="00BD5DB0" w:rsidP="00BD5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- не являю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5855BB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84AE4">
        <w:rPr>
          <w:rFonts w:ascii="Times New Roman" w:hAnsi="Times New Roman" w:cs="Times New Roman"/>
          <w:sz w:val="28"/>
          <w:szCs w:val="28"/>
        </w:rPr>
        <w:t>ем</w:t>
      </w:r>
      <w:r w:rsidRPr="005855BB">
        <w:rPr>
          <w:rFonts w:ascii="Times New Roman" w:hAnsi="Times New Roman" w:cs="Times New Roman"/>
          <w:sz w:val="28"/>
          <w:szCs w:val="28"/>
        </w:rPr>
        <w:t xml:space="preserve"> средств из федерального и областного бюджетов в соответствии с настоящим Порядком, на основании иных нормативных правовых актов области на цели, указанные </w:t>
      </w:r>
      <w:hyperlink r:id="rId20" w:anchor="P75" w:history="1">
        <w:r w:rsidRPr="005855BB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5855B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A1F779" w14:textId="33F986C0" w:rsidR="00BD5DB0" w:rsidRPr="005515E5" w:rsidRDefault="00BD5DB0" w:rsidP="00BD5D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5DF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являюсь </w:t>
      </w:r>
      <w:r w:rsidRPr="00B05DFA">
        <w:rPr>
          <w:rFonts w:ascii="Times New Roman" w:hAnsi="Times New Roman"/>
          <w:color w:val="000000" w:themeColor="text1"/>
          <w:sz w:val="28"/>
          <w:szCs w:val="28"/>
        </w:rPr>
        <w:t>юридически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м лиц</w:t>
      </w:r>
      <w:r w:rsidR="00584AE4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05DFA">
        <w:rPr>
          <w:rFonts w:ascii="Times New Roman" w:hAnsi="Times New Roman"/>
          <w:sz w:val="28"/>
          <w:szCs w:val="28"/>
        </w:rPr>
        <w:t xml:space="preserve"> наход</w:t>
      </w:r>
      <w:r>
        <w:rPr>
          <w:rFonts w:ascii="Times New Roman" w:hAnsi="Times New Roman"/>
          <w:sz w:val="28"/>
          <w:szCs w:val="28"/>
        </w:rPr>
        <w:t>ящим</w:t>
      </w:r>
      <w:r w:rsidR="00584AE4">
        <w:rPr>
          <w:rFonts w:ascii="Times New Roman" w:hAnsi="Times New Roman"/>
          <w:sz w:val="28"/>
          <w:szCs w:val="28"/>
        </w:rPr>
        <w:t>ся</w:t>
      </w:r>
      <w:r w:rsidRPr="00B05DFA">
        <w:rPr>
          <w:rFonts w:ascii="Times New Roman" w:hAnsi="Times New Roman"/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</w:t>
      </w:r>
      <w:r w:rsidRPr="005515E5">
        <w:rPr>
          <w:rFonts w:ascii="Times New Roman" w:hAnsi="Times New Roman"/>
          <w:sz w:val="28"/>
          <w:szCs w:val="28"/>
        </w:rPr>
        <w:t>ограничительного характера.</w:t>
      </w:r>
    </w:p>
    <w:p w14:paraId="091E562C" w14:textId="77777777" w:rsidR="00BD5DB0" w:rsidRPr="005855BB" w:rsidRDefault="00BD5DB0" w:rsidP="00BD5DB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DD358" w14:textId="77777777" w:rsidR="00985C42" w:rsidRPr="005855BB" w:rsidRDefault="00985C42" w:rsidP="00985C42">
      <w:pPr>
        <w:pStyle w:val="ConsPlusNonformat"/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Руководитель   _______________    ____________________________</w:t>
      </w:r>
    </w:p>
    <w:p w14:paraId="11E1AB0B" w14:textId="77777777" w:rsidR="00985C42" w:rsidRPr="005855BB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5855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855BB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196B70D5" w14:textId="77777777" w:rsidR="00985C42" w:rsidRPr="005855BB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49D458D2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М.П.**</w:t>
      </w:r>
    </w:p>
    <w:p w14:paraId="72604807" w14:textId="77777777" w:rsidR="00985C42" w:rsidRPr="005855BB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72B82947" w14:textId="77777777" w:rsidR="00985C42" w:rsidRPr="005855BB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«___</w:t>
      </w:r>
      <w:proofErr w:type="gramStart"/>
      <w:r w:rsidRPr="005855BB">
        <w:rPr>
          <w:rFonts w:ascii="Times New Roman" w:hAnsi="Times New Roman"/>
          <w:sz w:val="28"/>
          <w:szCs w:val="28"/>
        </w:rPr>
        <w:t>_»_</w:t>
      </w:r>
      <w:proofErr w:type="gramEnd"/>
      <w:r w:rsidRPr="005855BB">
        <w:rPr>
          <w:rFonts w:ascii="Times New Roman" w:hAnsi="Times New Roman"/>
          <w:sz w:val="28"/>
          <w:szCs w:val="28"/>
        </w:rPr>
        <w:t>___________ 20__ г.</w:t>
      </w:r>
    </w:p>
    <w:p w14:paraId="1E1488FF" w14:textId="77777777" w:rsidR="00CD5893" w:rsidRPr="005855BB" w:rsidRDefault="00CD5893" w:rsidP="00CD5893">
      <w:pPr>
        <w:pStyle w:val="ConsPlusNormal"/>
        <w:jc w:val="both"/>
      </w:pPr>
    </w:p>
    <w:p w14:paraId="14D87063" w14:textId="77777777" w:rsidR="00985C42" w:rsidRPr="005855BB" w:rsidRDefault="00985C42" w:rsidP="00985C42">
      <w:pPr>
        <w:pStyle w:val="ConsPlusNormal"/>
        <w:jc w:val="both"/>
      </w:pPr>
    </w:p>
    <w:p w14:paraId="4E5C3FF5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40E8A79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CE31015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DECE473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404DC20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97DBB59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7892BC2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4609702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88DDFEC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5D4436A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B2B1BD0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FD6E064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16B3067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2C8B41" w14:textId="77777777" w:rsidR="000B6A6C" w:rsidRPr="005855BB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A81DBF" w14:textId="58FAF792" w:rsidR="008B6198" w:rsidRDefault="008B6198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EF893A0" w14:textId="77777777" w:rsidR="000D1661" w:rsidRDefault="000D1661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489CF20" w14:textId="77777777" w:rsidR="0027042C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5DBD4F2" w14:textId="77777777" w:rsidR="0027042C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7A7B48C" w14:textId="77777777" w:rsidR="0027042C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7C61E53" w14:textId="77777777" w:rsidR="0027042C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6862A39" w14:textId="757FDA5D" w:rsidR="0027042C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4E9285B" w14:textId="3FBE0D97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91C2E39" w14:textId="49262EC7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8DD5BB0" w14:textId="3F134F25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2D020F8" w14:textId="658DC4D3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AC4C0BA" w14:textId="39224C87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3DEB048" w14:textId="411DA0CF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8AEF958" w14:textId="77777777" w:rsidR="000961BE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40E9EE8" w14:textId="77777777" w:rsidR="008B6198" w:rsidRPr="005855BB" w:rsidRDefault="008B6198" w:rsidP="008B619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5BB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14:paraId="5FF2E7B9" w14:textId="77777777" w:rsidR="008B6198" w:rsidRPr="005855BB" w:rsidRDefault="008B6198" w:rsidP="008B619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5BB">
        <w:rPr>
          <w:rFonts w:ascii="Times New Roman" w:hAnsi="Times New Roman" w:cs="Times New Roman"/>
          <w:color w:val="000000"/>
          <w:sz w:val="28"/>
          <w:szCs w:val="28"/>
        </w:rPr>
        <w:t>* для физических лиц</w:t>
      </w:r>
    </w:p>
    <w:p w14:paraId="04B07BF4" w14:textId="77777777" w:rsidR="00DD4B2C" w:rsidRPr="005855BB" w:rsidRDefault="008B6198" w:rsidP="00DD4B2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  <w:sectPr w:rsidR="00DD4B2C" w:rsidRPr="005855BB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855BB">
        <w:rPr>
          <w:rFonts w:ascii="Times New Roman" w:hAnsi="Times New Roman" w:cs="Times New Roman"/>
          <w:color w:val="000000"/>
          <w:sz w:val="28"/>
          <w:szCs w:val="28"/>
        </w:rPr>
        <w:t>** при наличии</w:t>
      </w:r>
    </w:p>
    <w:p w14:paraId="018FE7A8" w14:textId="77777777" w:rsidR="00985C42" w:rsidRPr="005855BB" w:rsidRDefault="00985C42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8B6CB5C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14:paraId="67A44C28" w14:textId="2763455F" w:rsidR="00985C42" w:rsidRPr="005855BB" w:rsidRDefault="00985C42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в 202</w:t>
      </w:r>
      <w:r w:rsidR="008C5FD7">
        <w:rPr>
          <w:rFonts w:ascii="Times New Roman" w:hAnsi="Times New Roman" w:cs="Times New Roman"/>
          <w:sz w:val="28"/>
          <w:szCs w:val="28"/>
        </w:rPr>
        <w:t>2 – 2024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  <w:r w:rsidR="008B6198" w:rsidRPr="005855BB">
        <w:rPr>
          <w:rFonts w:ascii="Times New Roman" w:hAnsi="Times New Roman" w:cs="Times New Roman"/>
          <w:sz w:val="28"/>
          <w:szCs w:val="28"/>
        </w:rPr>
        <w:t>год</w:t>
      </w:r>
      <w:r w:rsidR="008C5FD7">
        <w:rPr>
          <w:rFonts w:ascii="Times New Roman" w:hAnsi="Times New Roman" w:cs="Times New Roman"/>
          <w:sz w:val="28"/>
          <w:szCs w:val="28"/>
        </w:rPr>
        <w:t>ах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A87AB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</w:p>
    <w:p w14:paraId="200360EC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855BB">
        <w:rPr>
          <w:rFonts w:ascii="Times New Roman" w:hAnsi="Times New Roman"/>
          <w:sz w:val="28"/>
          <w:szCs w:val="28"/>
        </w:rPr>
        <w:t xml:space="preserve">средств федерального и </w:t>
      </w:r>
    </w:p>
    <w:p w14:paraId="3CAA013F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областного бюджетов </w:t>
      </w:r>
    </w:p>
    <w:p w14:paraId="60FE9A9D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возмещение производителям </w:t>
      </w:r>
    </w:p>
    <w:p w14:paraId="227E52E0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зерновых культур части затрат </w:t>
      </w:r>
    </w:p>
    <w:p w14:paraId="633E2D0C" w14:textId="77777777" w:rsidR="00985C42" w:rsidRPr="005855BB" w:rsidRDefault="00985C42" w:rsidP="00985C42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производство и реализацию </w:t>
      </w:r>
    </w:p>
    <w:p w14:paraId="6352FEBF" w14:textId="77777777" w:rsidR="00985C42" w:rsidRPr="005855BB" w:rsidRDefault="00985C42" w:rsidP="000B6A6C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зерновых культур</w:t>
      </w:r>
    </w:p>
    <w:p w14:paraId="0203D9FB" w14:textId="77777777" w:rsidR="00CD5893" w:rsidRPr="005855BB" w:rsidRDefault="00CD5893" w:rsidP="00CD5893">
      <w:pPr>
        <w:spacing w:after="1"/>
        <w:rPr>
          <w:rFonts w:ascii="Times New Roman" w:hAnsi="Times New Roman"/>
          <w:sz w:val="28"/>
          <w:szCs w:val="28"/>
        </w:rPr>
      </w:pPr>
    </w:p>
    <w:p w14:paraId="68CE1792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Сведения</w:t>
      </w:r>
    </w:p>
    <w:p w14:paraId="456B2E62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об объемах произведенных и реализованных зерновых культур </w:t>
      </w:r>
    </w:p>
    <w:p w14:paraId="3BDF3720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по ____________________________________________</w:t>
      </w:r>
    </w:p>
    <w:p w14:paraId="7D529213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(наименование сельхозтоваропроизводителя)</w:t>
      </w:r>
    </w:p>
    <w:p w14:paraId="63BADFBB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за ____________________ год </w:t>
      </w:r>
    </w:p>
    <w:p w14:paraId="1325FA74" w14:textId="77777777" w:rsidR="002A59FE" w:rsidRPr="005855BB" w:rsidRDefault="002A59FE" w:rsidP="002A5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55BB">
        <w:rPr>
          <w:rFonts w:ascii="Times New Roman" w:hAnsi="Times New Roman" w:cs="Times New Roman"/>
          <w:sz w:val="24"/>
          <w:szCs w:val="24"/>
        </w:rPr>
        <w:t>(указать период)</w:t>
      </w:r>
    </w:p>
    <w:p w14:paraId="3305EEBC" w14:textId="77777777" w:rsidR="00CD5893" w:rsidRPr="005855BB" w:rsidRDefault="00CD5893" w:rsidP="00CD5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3"/>
        <w:gridCol w:w="2126"/>
        <w:gridCol w:w="2126"/>
        <w:gridCol w:w="1418"/>
      </w:tblGrid>
      <w:tr w:rsidR="00EB3296" w:rsidRPr="005855BB" w14:paraId="5D661517" w14:textId="77777777" w:rsidTr="00EB3296">
        <w:tc>
          <w:tcPr>
            <w:tcW w:w="913" w:type="dxa"/>
          </w:tcPr>
          <w:p w14:paraId="05A47DCA" w14:textId="77777777" w:rsidR="00EB3296" w:rsidRPr="005855BB" w:rsidRDefault="00EB329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127A598B" w14:textId="77777777" w:rsidR="00EB3296" w:rsidRPr="005855BB" w:rsidRDefault="00EB329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2126" w:type="dxa"/>
          </w:tcPr>
          <w:p w14:paraId="7AC9F4F2" w14:textId="77777777" w:rsidR="00EB3296" w:rsidRPr="005855BB" w:rsidRDefault="00EB3296" w:rsidP="00EB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Производство в 2020 году, тонн</w:t>
            </w:r>
          </w:p>
        </w:tc>
        <w:tc>
          <w:tcPr>
            <w:tcW w:w="2126" w:type="dxa"/>
          </w:tcPr>
          <w:p w14:paraId="30C6E4BF" w14:textId="77777777" w:rsidR="00EB3296" w:rsidRPr="005855BB" w:rsidRDefault="00EB3296" w:rsidP="002A5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Производство в 2021 году, тонн</w:t>
            </w:r>
          </w:p>
        </w:tc>
        <w:tc>
          <w:tcPr>
            <w:tcW w:w="1418" w:type="dxa"/>
          </w:tcPr>
          <w:p w14:paraId="59423E8A" w14:textId="77777777" w:rsidR="00EB3296" w:rsidRPr="005855BB" w:rsidRDefault="00EB3296" w:rsidP="002A5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Объем реализации в 2021 году, тонн</w:t>
            </w:r>
          </w:p>
        </w:tc>
      </w:tr>
      <w:tr w:rsidR="00EB3296" w:rsidRPr="005855BB" w14:paraId="11350450" w14:textId="77777777" w:rsidTr="00EB3296">
        <w:tc>
          <w:tcPr>
            <w:tcW w:w="913" w:type="dxa"/>
          </w:tcPr>
          <w:p w14:paraId="3043EED8" w14:textId="77777777" w:rsidR="00EB3296" w:rsidRPr="005855BB" w:rsidRDefault="00EB329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92EA5FE" w14:textId="77777777" w:rsidR="00EB3296" w:rsidRPr="005855BB" w:rsidRDefault="00EB329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DA2CCBA" w14:textId="77777777" w:rsidR="00EB3296" w:rsidRPr="005855BB" w:rsidRDefault="00305687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994D209" w14:textId="77777777" w:rsidR="00EB3296" w:rsidRPr="005855BB" w:rsidRDefault="00305687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D4A94A2" w14:textId="77777777" w:rsidR="00EB3296" w:rsidRPr="005855BB" w:rsidRDefault="00305687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296" w:rsidRPr="005855BB" w14:paraId="13F6EEB7" w14:textId="77777777" w:rsidTr="00EB3296">
        <w:tc>
          <w:tcPr>
            <w:tcW w:w="913" w:type="dxa"/>
          </w:tcPr>
          <w:p w14:paraId="39F33566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456B5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8F30A0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93FEA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25F362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6" w:rsidRPr="005855BB" w14:paraId="6874D801" w14:textId="77777777" w:rsidTr="00EB3296">
        <w:tc>
          <w:tcPr>
            <w:tcW w:w="913" w:type="dxa"/>
          </w:tcPr>
          <w:p w14:paraId="03309C7B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EFBE6C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6927BA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5EA1B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2D7FD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6" w:rsidRPr="005855BB" w14:paraId="48AD3B18" w14:textId="77777777" w:rsidTr="00EB3296">
        <w:tc>
          <w:tcPr>
            <w:tcW w:w="913" w:type="dxa"/>
          </w:tcPr>
          <w:p w14:paraId="658F890F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9F777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7631B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1B23D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FA72E" w14:textId="77777777" w:rsidR="00EB3296" w:rsidRPr="005855BB" w:rsidRDefault="00EB3296" w:rsidP="004E1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0E814" w14:textId="77777777" w:rsidR="00DD4B2C" w:rsidRPr="005855BB" w:rsidRDefault="00DD4B2C" w:rsidP="000B6A6C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B94115E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14:paraId="5A6B35A3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5855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855BB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14:paraId="5DF59D08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М.П. *</w:t>
      </w:r>
    </w:p>
    <w:p w14:paraId="32962E8C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«__» _____________________ 20 __ г.</w:t>
      </w:r>
    </w:p>
    <w:p w14:paraId="46848740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58CA5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319372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F25FC4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0DCDC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35CB06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A7C9F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4BB8A1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F6BC4D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A29836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618F8" w14:textId="77777777" w:rsidR="0090088C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0E8DBA0" w14:textId="77777777" w:rsidR="00305687" w:rsidRPr="005855BB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    * При наличии</w:t>
      </w:r>
    </w:p>
    <w:p w14:paraId="103E7ACB" w14:textId="77777777" w:rsidR="00DD4B2C" w:rsidRPr="005855BB" w:rsidRDefault="00DD4B2C" w:rsidP="000B6A6C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  <w:sectPr w:rsidR="00DD4B2C" w:rsidRPr="005855BB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7F98647" w14:textId="77777777" w:rsidR="000B6A6C" w:rsidRPr="005855BB" w:rsidRDefault="000B6A6C" w:rsidP="000B6A6C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6198" w:rsidRPr="005855BB">
        <w:rPr>
          <w:rFonts w:ascii="Times New Roman" w:hAnsi="Times New Roman" w:cs="Times New Roman"/>
          <w:sz w:val="28"/>
          <w:szCs w:val="28"/>
        </w:rPr>
        <w:t>3</w:t>
      </w:r>
    </w:p>
    <w:p w14:paraId="4AA1250A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14:paraId="2316C2E8" w14:textId="51BDF5E6" w:rsidR="000B6A6C" w:rsidRPr="005855BB" w:rsidRDefault="000B6A6C" w:rsidP="000B6A6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в 202</w:t>
      </w:r>
      <w:r w:rsidR="008C5FD7">
        <w:rPr>
          <w:rFonts w:ascii="Times New Roman" w:hAnsi="Times New Roman" w:cs="Times New Roman"/>
          <w:sz w:val="28"/>
          <w:szCs w:val="28"/>
        </w:rPr>
        <w:t>2 – 2024</w:t>
      </w:r>
      <w:r w:rsidRPr="005855BB">
        <w:rPr>
          <w:rFonts w:ascii="Times New Roman" w:hAnsi="Times New Roman" w:cs="Times New Roman"/>
          <w:sz w:val="28"/>
          <w:szCs w:val="28"/>
        </w:rPr>
        <w:t xml:space="preserve"> год</w:t>
      </w:r>
      <w:r w:rsidR="008C5FD7">
        <w:rPr>
          <w:rFonts w:ascii="Times New Roman" w:hAnsi="Times New Roman" w:cs="Times New Roman"/>
          <w:sz w:val="28"/>
          <w:szCs w:val="28"/>
        </w:rPr>
        <w:t>ах</w:t>
      </w:r>
      <w:r w:rsidRPr="00585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002B1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</w:p>
    <w:p w14:paraId="21B413EC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855BB">
        <w:rPr>
          <w:rFonts w:ascii="Times New Roman" w:hAnsi="Times New Roman"/>
          <w:sz w:val="28"/>
          <w:szCs w:val="28"/>
        </w:rPr>
        <w:t xml:space="preserve">средств федерального и </w:t>
      </w:r>
    </w:p>
    <w:p w14:paraId="146D137D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областного бюджетов </w:t>
      </w:r>
    </w:p>
    <w:p w14:paraId="37915237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возмещение производителям </w:t>
      </w:r>
    </w:p>
    <w:p w14:paraId="5D0BDD79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зерновых культур части затрат </w:t>
      </w:r>
    </w:p>
    <w:p w14:paraId="2B3C4E77" w14:textId="77777777" w:rsidR="000B6A6C" w:rsidRPr="005855BB" w:rsidRDefault="000B6A6C" w:rsidP="000B6A6C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 xml:space="preserve">на производство и реализацию </w:t>
      </w:r>
    </w:p>
    <w:p w14:paraId="439AE719" w14:textId="77777777" w:rsidR="000B6A6C" w:rsidRPr="005855BB" w:rsidRDefault="000B6A6C" w:rsidP="000B6A6C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зерновых культур</w:t>
      </w:r>
    </w:p>
    <w:p w14:paraId="28A088F1" w14:textId="77777777" w:rsidR="00CD5893" w:rsidRPr="005855BB" w:rsidRDefault="00CD5893" w:rsidP="00CD5893">
      <w:pPr>
        <w:spacing w:after="1"/>
      </w:pPr>
    </w:p>
    <w:p w14:paraId="31B25DBE" w14:textId="77777777" w:rsidR="00CD5893" w:rsidRPr="005855BB" w:rsidRDefault="00CD5893" w:rsidP="00CD5893">
      <w:pPr>
        <w:pStyle w:val="ConsPlusNormal"/>
        <w:jc w:val="both"/>
      </w:pPr>
    </w:p>
    <w:p w14:paraId="22C313D9" w14:textId="77777777" w:rsidR="00CD5893" w:rsidRPr="005855BB" w:rsidRDefault="00CD5893" w:rsidP="00824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 w:rsidRPr="005855BB">
        <w:rPr>
          <w:rFonts w:ascii="Times New Roman" w:hAnsi="Times New Roman" w:cs="Times New Roman"/>
          <w:sz w:val="28"/>
          <w:szCs w:val="28"/>
        </w:rPr>
        <w:t>Расчет</w:t>
      </w:r>
    </w:p>
    <w:p w14:paraId="1E4F9BD2" w14:textId="503240F3" w:rsidR="000961BE" w:rsidRPr="005855BB" w:rsidRDefault="00CD5893" w:rsidP="000961BE">
      <w:pPr>
        <w:jc w:val="center"/>
        <w:rPr>
          <w:rFonts w:ascii="Times New Roman" w:hAnsi="Times New Roman"/>
          <w:sz w:val="28"/>
          <w:szCs w:val="28"/>
        </w:rPr>
      </w:pPr>
      <w:r w:rsidRPr="005855BB">
        <w:rPr>
          <w:rFonts w:ascii="Times New Roman" w:hAnsi="Times New Roman"/>
          <w:sz w:val="28"/>
          <w:szCs w:val="28"/>
        </w:rPr>
        <w:t>размера средств, причитающихся сельхоз</w:t>
      </w:r>
      <w:r w:rsidR="008B6198" w:rsidRPr="005855BB">
        <w:rPr>
          <w:rFonts w:ascii="Times New Roman" w:hAnsi="Times New Roman"/>
          <w:sz w:val="28"/>
          <w:szCs w:val="28"/>
        </w:rPr>
        <w:t>товаро</w:t>
      </w:r>
      <w:r w:rsidRPr="005855BB">
        <w:rPr>
          <w:rFonts w:ascii="Times New Roman" w:hAnsi="Times New Roman"/>
          <w:sz w:val="28"/>
          <w:szCs w:val="28"/>
        </w:rPr>
        <w:t>производителю</w:t>
      </w:r>
      <w:r w:rsidR="000961BE">
        <w:rPr>
          <w:rFonts w:ascii="Times New Roman" w:hAnsi="Times New Roman"/>
          <w:sz w:val="28"/>
          <w:szCs w:val="28"/>
        </w:rPr>
        <w:br/>
      </w:r>
      <w:r w:rsidR="000961BE" w:rsidRPr="005855BB">
        <w:rPr>
          <w:rFonts w:ascii="Times New Roman" w:hAnsi="Times New Roman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14:paraId="300C5418" w14:textId="77777777" w:rsidR="007F6737" w:rsidRPr="005855BB" w:rsidRDefault="007F6737" w:rsidP="00824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6402E938" w14:textId="77777777" w:rsidR="007F6737" w:rsidRPr="005855BB" w:rsidRDefault="007F6737" w:rsidP="00824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5BB">
        <w:rPr>
          <w:rFonts w:ascii="Times New Roman" w:hAnsi="Times New Roman" w:cs="Times New Roman"/>
          <w:sz w:val="24"/>
          <w:szCs w:val="24"/>
        </w:rPr>
        <w:t>(наименование сельхозтоваропроизводителя)</w:t>
      </w:r>
    </w:p>
    <w:p w14:paraId="5EB9F4A4" w14:textId="77777777" w:rsidR="00CD5893" w:rsidRPr="005855BB" w:rsidRDefault="00CD5893" w:rsidP="00CD5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310"/>
        <w:gridCol w:w="1474"/>
        <w:gridCol w:w="1174"/>
        <w:gridCol w:w="1039"/>
        <w:gridCol w:w="1264"/>
        <w:gridCol w:w="1853"/>
      </w:tblGrid>
      <w:tr w:rsidR="00CD5893" w:rsidRPr="005855BB" w14:paraId="6C0FB458" w14:textId="77777777" w:rsidTr="008249C6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59E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004D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2C3" w14:textId="77777777" w:rsidR="00CD5893" w:rsidRPr="005855BB" w:rsidRDefault="008249C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зерновых культур</w:t>
            </w:r>
            <w:r w:rsidR="00CD5893" w:rsidRPr="005855BB"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B60C" w14:textId="77777777" w:rsidR="00CD5893" w:rsidRPr="005855BB" w:rsidRDefault="008249C6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Объем затрат на производство зерновых культур, тыс. рублей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0B7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Итого к выплате, рублей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BD2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D5893" w:rsidRPr="005855BB" w14:paraId="7A74343B" w14:textId="77777777" w:rsidTr="008249C6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3F4" w14:textId="77777777" w:rsidR="00CD5893" w:rsidRPr="005855BB" w:rsidRDefault="00CD5893" w:rsidP="004E1F39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2558" w14:textId="77777777" w:rsidR="00CD5893" w:rsidRPr="005855BB" w:rsidRDefault="00CD5893" w:rsidP="004E1F39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624E" w14:textId="77777777" w:rsidR="00CD5893" w:rsidRPr="005855BB" w:rsidRDefault="00CD5893" w:rsidP="004E1F3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32A" w14:textId="77777777" w:rsidR="00CD5893" w:rsidRPr="005855BB" w:rsidRDefault="00CD5893" w:rsidP="004E1F3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27" w14:textId="77777777" w:rsidR="00CD5893" w:rsidRPr="005855BB" w:rsidRDefault="00CD5893" w:rsidP="004E1F39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E756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подлежит выплате из областного бюджета,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108" w14:textId="77777777" w:rsidR="00CD5893" w:rsidRPr="005855BB" w:rsidRDefault="00CD5893" w:rsidP="004E1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B">
              <w:rPr>
                <w:rFonts w:ascii="Times New Roman" w:hAnsi="Times New Roman" w:cs="Times New Roman"/>
                <w:sz w:val="24"/>
                <w:szCs w:val="24"/>
              </w:rPr>
              <w:t>подлежит выплате из федерального бюджета, рублей</w:t>
            </w:r>
          </w:p>
        </w:tc>
      </w:tr>
      <w:tr w:rsidR="00CD5893" w:rsidRPr="005855BB" w14:paraId="3EECF50F" w14:textId="77777777" w:rsidTr="008249C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407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F7A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A7B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E88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D0C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F94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FC7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93" w:rsidRPr="005855BB" w14:paraId="486F972A" w14:textId="77777777" w:rsidTr="008249C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A08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69E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0B3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30D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0A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CD1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7F5" w14:textId="77777777" w:rsidR="00CD5893" w:rsidRPr="005855BB" w:rsidRDefault="00CD5893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8" w:rsidRPr="005855BB" w14:paraId="1FA059B8" w14:textId="77777777" w:rsidTr="008249C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2D5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7A5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EEE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012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3AF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5EA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6DE" w14:textId="77777777" w:rsidR="008B6198" w:rsidRPr="005855BB" w:rsidRDefault="008B6198" w:rsidP="004E1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E9DDD" w14:textId="77777777" w:rsidR="00CD5893" w:rsidRPr="005855BB" w:rsidRDefault="00CD5893" w:rsidP="00CD5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1B2611" w14:textId="77777777" w:rsidR="00CD5893" w:rsidRPr="005855BB" w:rsidRDefault="00CD5893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Лицо, производившее расчет    _________________    _________________</w:t>
      </w:r>
    </w:p>
    <w:p w14:paraId="59901A8A" w14:textId="77777777" w:rsidR="00CD5893" w:rsidRPr="005855BB" w:rsidRDefault="00CD5893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49C6" w:rsidRPr="005855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55BB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 w:rsidR="008249C6" w:rsidRPr="005855BB">
        <w:rPr>
          <w:rFonts w:ascii="Times New Roman" w:hAnsi="Times New Roman" w:cs="Times New Roman"/>
          <w:sz w:val="28"/>
          <w:szCs w:val="28"/>
        </w:rPr>
        <w:t xml:space="preserve">    </w:t>
      </w:r>
      <w:r w:rsidRPr="005855BB">
        <w:rPr>
          <w:rFonts w:ascii="Times New Roman" w:hAnsi="Times New Roman" w:cs="Times New Roman"/>
          <w:sz w:val="28"/>
          <w:szCs w:val="28"/>
        </w:rPr>
        <w:t xml:space="preserve">    ФИО</w:t>
      </w:r>
    </w:p>
    <w:p w14:paraId="0856FB19" w14:textId="77777777" w:rsidR="008249C6" w:rsidRPr="005855BB" w:rsidRDefault="008249C6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EBB531" w14:textId="77777777" w:rsidR="008249C6" w:rsidRPr="005855BB" w:rsidRDefault="008249C6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92DABC" w14:textId="77777777" w:rsidR="00CD5893" w:rsidRPr="005855BB" w:rsidRDefault="008249C6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5BB">
        <w:rPr>
          <w:rFonts w:ascii="Times New Roman" w:hAnsi="Times New Roman" w:cs="Times New Roman"/>
          <w:sz w:val="28"/>
          <w:szCs w:val="28"/>
        </w:rPr>
        <w:t>«</w:t>
      </w:r>
      <w:r w:rsidR="00CD5893" w:rsidRPr="005855BB">
        <w:rPr>
          <w:rFonts w:ascii="Times New Roman" w:hAnsi="Times New Roman" w:cs="Times New Roman"/>
          <w:sz w:val="28"/>
          <w:szCs w:val="28"/>
        </w:rPr>
        <w:t>___</w:t>
      </w:r>
      <w:r w:rsidRPr="005855BB">
        <w:rPr>
          <w:rFonts w:ascii="Times New Roman" w:hAnsi="Times New Roman" w:cs="Times New Roman"/>
          <w:sz w:val="28"/>
          <w:szCs w:val="28"/>
        </w:rPr>
        <w:t>»</w:t>
      </w:r>
      <w:r w:rsidR="00CD5893" w:rsidRPr="005855BB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14:paraId="58DE5881" w14:textId="77777777" w:rsidR="00CD5893" w:rsidRPr="008249C6" w:rsidRDefault="00CD5893" w:rsidP="00CD5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5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49C6" w:rsidRPr="005855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55BB">
        <w:rPr>
          <w:rFonts w:ascii="Times New Roman" w:hAnsi="Times New Roman" w:cs="Times New Roman"/>
          <w:sz w:val="24"/>
          <w:szCs w:val="24"/>
        </w:rPr>
        <w:t>дата</w:t>
      </w:r>
    </w:p>
    <w:p w14:paraId="64F63097" w14:textId="77777777" w:rsidR="001F6586" w:rsidRPr="001F6586" w:rsidRDefault="001F6586" w:rsidP="001F6586">
      <w:pPr>
        <w:jc w:val="both"/>
        <w:rPr>
          <w:rFonts w:ascii="Times New Roman" w:hAnsi="Times New Roman"/>
          <w:sz w:val="28"/>
          <w:szCs w:val="28"/>
        </w:rPr>
      </w:pPr>
    </w:p>
    <w:sectPr w:rsidR="001F6586" w:rsidRPr="001F6586" w:rsidSect="00F5298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DFDA" w14:textId="77777777" w:rsidR="00793956" w:rsidRDefault="00793956" w:rsidP="00621174">
      <w:r>
        <w:separator/>
      </w:r>
    </w:p>
  </w:endnote>
  <w:endnote w:type="continuationSeparator" w:id="0">
    <w:p w14:paraId="2F2F1DCE" w14:textId="77777777" w:rsidR="00793956" w:rsidRDefault="00793956" w:rsidP="006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46FB" w14:textId="77777777" w:rsidR="00793956" w:rsidRDefault="00793956" w:rsidP="00621174">
      <w:r>
        <w:separator/>
      </w:r>
    </w:p>
  </w:footnote>
  <w:footnote w:type="continuationSeparator" w:id="0">
    <w:p w14:paraId="0F9AEBF5" w14:textId="77777777" w:rsidR="00793956" w:rsidRDefault="00793956" w:rsidP="0062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052548"/>
      <w:docPartObj>
        <w:docPartGallery w:val="Page Numbers (Top of Page)"/>
        <w:docPartUnique/>
      </w:docPartObj>
    </w:sdtPr>
    <w:sdtEndPr/>
    <w:sdtContent>
      <w:p w14:paraId="51A1F336" w14:textId="77777777" w:rsidR="00F52980" w:rsidRDefault="00E4192F" w:rsidP="0090088C">
        <w:pPr>
          <w:pStyle w:val="af7"/>
          <w:jc w:val="center"/>
        </w:pPr>
        <w:r>
          <w:fldChar w:fldCharType="begin"/>
        </w:r>
        <w:r w:rsidR="00F52980">
          <w:instrText>PAGE   \* MERGEFORMAT</w:instrText>
        </w:r>
        <w:r>
          <w:fldChar w:fldCharType="separate"/>
        </w:r>
        <w:r w:rsidR="00780C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18"/>
    <w:rsid w:val="0000329B"/>
    <w:rsid w:val="00005FA4"/>
    <w:rsid w:val="000205A9"/>
    <w:rsid w:val="00060575"/>
    <w:rsid w:val="00064665"/>
    <w:rsid w:val="000723FD"/>
    <w:rsid w:val="000961BE"/>
    <w:rsid w:val="000B6A6C"/>
    <w:rsid w:val="000C17AF"/>
    <w:rsid w:val="000C1DA2"/>
    <w:rsid w:val="000C3A19"/>
    <w:rsid w:val="000C7CFC"/>
    <w:rsid w:val="000D1661"/>
    <w:rsid w:val="000F0A13"/>
    <w:rsid w:val="000F6692"/>
    <w:rsid w:val="00111532"/>
    <w:rsid w:val="00121899"/>
    <w:rsid w:val="00127847"/>
    <w:rsid w:val="00141DCD"/>
    <w:rsid w:val="00155320"/>
    <w:rsid w:val="00160BF6"/>
    <w:rsid w:val="00173780"/>
    <w:rsid w:val="00174DC6"/>
    <w:rsid w:val="00195BD6"/>
    <w:rsid w:val="001B3718"/>
    <w:rsid w:val="001F0776"/>
    <w:rsid w:val="001F2B97"/>
    <w:rsid w:val="001F4102"/>
    <w:rsid w:val="001F6586"/>
    <w:rsid w:val="00211001"/>
    <w:rsid w:val="002223A5"/>
    <w:rsid w:val="00240523"/>
    <w:rsid w:val="00240C9E"/>
    <w:rsid w:val="0024484E"/>
    <w:rsid w:val="002475AB"/>
    <w:rsid w:val="002541B3"/>
    <w:rsid w:val="00256FA2"/>
    <w:rsid w:val="002606F5"/>
    <w:rsid w:val="0026478C"/>
    <w:rsid w:val="00264D0B"/>
    <w:rsid w:val="0027042C"/>
    <w:rsid w:val="00297474"/>
    <w:rsid w:val="002A456A"/>
    <w:rsid w:val="002A4A48"/>
    <w:rsid w:val="002A59FE"/>
    <w:rsid w:val="00305687"/>
    <w:rsid w:val="00305A35"/>
    <w:rsid w:val="00312C7A"/>
    <w:rsid w:val="00331017"/>
    <w:rsid w:val="00345155"/>
    <w:rsid w:val="00347F1A"/>
    <w:rsid w:val="00373390"/>
    <w:rsid w:val="00380F86"/>
    <w:rsid w:val="0038283D"/>
    <w:rsid w:val="003A343A"/>
    <w:rsid w:val="003B274F"/>
    <w:rsid w:val="003C69FD"/>
    <w:rsid w:val="003D72E1"/>
    <w:rsid w:val="003E337A"/>
    <w:rsid w:val="003F1A27"/>
    <w:rsid w:val="00440599"/>
    <w:rsid w:val="0044283F"/>
    <w:rsid w:val="0044748C"/>
    <w:rsid w:val="00455D5D"/>
    <w:rsid w:val="00455FD4"/>
    <w:rsid w:val="00456F60"/>
    <w:rsid w:val="00456FDE"/>
    <w:rsid w:val="004718A9"/>
    <w:rsid w:val="00476275"/>
    <w:rsid w:val="00483901"/>
    <w:rsid w:val="00484605"/>
    <w:rsid w:val="004A0F25"/>
    <w:rsid w:val="004B2AB5"/>
    <w:rsid w:val="004C45E9"/>
    <w:rsid w:val="004C52F5"/>
    <w:rsid w:val="004C544F"/>
    <w:rsid w:val="004C5EEA"/>
    <w:rsid w:val="004D1201"/>
    <w:rsid w:val="004D5742"/>
    <w:rsid w:val="004E1F39"/>
    <w:rsid w:val="004F7A31"/>
    <w:rsid w:val="00524971"/>
    <w:rsid w:val="00525452"/>
    <w:rsid w:val="0054663B"/>
    <w:rsid w:val="0055291D"/>
    <w:rsid w:val="00562C43"/>
    <w:rsid w:val="005728D3"/>
    <w:rsid w:val="005747E6"/>
    <w:rsid w:val="00584524"/>
    <w:rsid w:val="00584AE4"/>
    <w:rsid w:val="005855BB"/>
    <w:rsid w:val="005A627E"/>
    <w:rsid w:val="005B571F"/>
    <w:rsid w:val="005B5DEB"/>
    <w:rsid w:val="005C75CE"/>
    <w:rsid w:val="005D2E32"/>
    <w:rsid w:val="005E147C"/>
    <w:rsid w:val="00601E53"/>
    <w:rsid w:val="00621174"/>
    <w:rsid w:val="00623216"/>
    <w:rsid w:val="006354B3"/>
    <w:rsid w:val="00644FBB"/>
    <w:rsid w:val="00671E98"/>
    <w:rsid w:val="006757A5"/>
    <w:rsid w:val="00677380"/>
    <w:rsid w:val="00680BCD"/>
    <w:rsid w:val="00683DFA"/>
    <w:rsid w:val="006A6A87"/>
    <w:rsid w:val="006B6ADE"/>
    <w:rsid w:val="006D2B26"/>
    <w:rsid w:val="006D4816"/>
    <w:rsid w:val="006D7736"/>
    <w:rsid w:val="00702E30"/>
    <w:rsid w:val="00705D91"/>
    <w:rsid w:val="00712411"/>
    <w:rsid w:val="00713B6A"/>
    <w:rsid w:val="00780C1C"/>
    <w:rsid w:val="00791A09"/>
    <w:rsid w:val="00793956"/>
    <w:rsid w:val="0079483E"/>
    <w:rsid w:val="00795C41"/>
    <w:rsid w:val="007A2D15"/>
    <w:rsid w:val="007B1F9A"/>
    <w:rsid w:val="007B5652"/>
    <w:rsid w:val="007C4DD9"/>
    <w:rsid w:val="007D49F7"/>
    <w:rsid w:val="007E67F6"/>
    <w:rsid w:val="007F6737"/>
    <w:rsid w:val="0080024B"/>
    <w:rsid w:val="00801380"/>
    <w:rsid w:val="00811DC0"/>
    <w:rsid w:val="008208CF"/>
    <w:rsid w:val="00822F64"/>
    <w:rsid w:val="008249C6"/>
    <w:rsid w:val="008322AE"/>
    <w:rsid w:val="00832975"/>
    <w:rsid w:val="00857751"/>
    <w:rsid w:val="008604E3"/>
    <w:rsid w:val="008A0857"/>
    <w:rsid w:val="008A42B2"/>
    <w:rsid w:val="008B0938"/>
    <w:rsid w:val="008B5F8C"/>
    <w:rsid w:val="008B6198"/>
    <w:rsid w:val="008C2A65"/>
    <w:rsid w:val="008C5FD7"/>
    <w:rsid w:val="008C6D92"/>
    <w:rsid w:val="008D0302"/>
    <w:rsid w:val="008E3B63"/>
    <w:rsid w:val="008F4781"/>
    <w:rsid w:val="00900803"/>
    <w:rsid w:val="0090088C"/>
    <w:rsid w:val="009050D5"/>
    <w:rsid w:val="00920A0D"/>
    <w:rsid w:val="00922962"/>
    <w:rsid w:val="00927D16"/>
    <w:rsid w:val="00956185"/>
    <w:rsid w:val="00957A11"/>
    <w:rsid w:val="0096445F"/>
    <w:rsid w:val="00967341"/>
    <w:rsid w:val="00985C42"/>
    <w:rsid w:val="009A35A8"/>
    <w:rsid w:val="009A60FE"/>
    <w:rsid w:val="009B0587"/>
    <w:rsid w:val="009B6D95"/>
    <w:rsid w:val="009B6EBC"/>
    <w:rsid w:val="009C72FC"/>
    <w:rsid w:val="009D025A"/>
    <w:rsid w:val="009E7969"/>
    <w:rsid w:val="009F51AC"/>
    <w:rsid w:val="00A02605"/>
    <w:rsid w:val="00A21B1B"/>
    <w:rsid w:val="00A35354"/>
    <w:rsid w:val="00A36FE5"/>
    <w:rsid w:val="00A44E67"/>
    <w:rsid w:val="00A65CF9"/>
    <w:rsid w:val="00A6700B"/>
    <w:rsid w:val="00A76459"/>
    <w:rsid w:val="00A83636"/>
    <w:rsid w:val="00A95E83"/>
    <w:rsid w:val="00AC5B9F"/>
    <w:rsid w:val="00AC6E5B"/>
    <w:rsid w:val="00B07F92"/>
    <w:rsid w:val="00B56DA4"/>
    <w:rsid w:val="00B81239"/>
    <w:rsid w:val="00B8371A"/>
    <w:rsid w:val="00B83AEB"/>
    <w:rsid w:val="00B85F65"/>
    <w:rsid w:val="00BA0DBE"/>
    <w:rsid w:val="00BA182D"/>
    <w:rsid w:val="00BA58F1"/>
    <w:rsid w:val="00BB7AFF"/>
    <w:rsid w:val="00BC23B3"/>
    <w:rsid w:val="00BD0D90"/>
    <w:rsid w:val="00BD10B6"/>
    <w:rsid w:val="00BD5DB0"/>
    <w:rsid w:val="00BD6AD6"/>
    <w:rsid w:val="00BE3922"/>
    <w:rsid w:val="00BE583D"/>
    <w:rsid w:val="00BF650A"/>
    <w:rsid w:val="00C14FB5"/>
    <w:rsid w:val="00C270A0"/>
    <w:rsid w:val="00C44821"/>
    <w:rsid w:val="00C65B4E"/>
    <w:rsid w:val="00C90AFD"/>
    <w:rsid w:val="00C92C01"/>
    <w:rsid w:val="00C94072"/>
    <w:rsid w:val="00C96B61"/>
    <w:rsid w:val="00C971A4"/>
    <w:rsid w:val="00CA0EF2"/>
    <w:rsid w:val="00CC2C0B"/>
    <w:rsid w:val="00CD29FC"/>
    <w:rsid w:val="00CD5893"/>
    <w:rsid w:val="00CD6B3A"/>
    <w:rsid w:val="00CE51E4"/>
    <w:rsid w:val="00CF059B"/>
    <w:rsid w:val="00CF667C"/>
    <w:rsid w:val="00CF7C34"/>
    <w:rsid w:val="00D01136"/>
    <w:rsid w:val="00D105FE"/>
    <w:rsid w:val="00D372D3"/>
    <w:rsid w:val="00D40B9B"/>
    <w:rsid w:val="00D46A2E"/>
    <w:rsid w:val="00D5237D"/>
    <w:rsid w:val="00D756C1"/>
    <w:rsid w:val="00D77E11"/>
    <w:rsid w:val="00D8134A"/>
    <w:rsid w:val="00D83033"/>
    <w:rsid w:val="00D964AA"/>
    <w:rsid w:val="00DA3FAD"/>
    <w:rsid w:val="00DD4B2C"/>
    <w:rsid w:val="00DD6BC0"/>
    <w:rsid w:val="00DF0531"/>
    <w:rsid w:val="00DF11DB"/>
    <w:rsid w:val="00DF16B5"/>
    <w:rsid w:val="00DF1CF7"/>
    <w:rsid w:val="00E209C8"/>
    <w:rsid w:val="00E24DE6"/>
    <w:rsid w:val="00E40853"/>
    <w:rsid w:val="00E414B4"/>
    <w:rsid w:val="00E4192F"/>
    <w:rsid w:val="00E43F33"/>
    <w:rsid w:val="00E476A6"/>
    <w:rsid w:val="00E605BA"/>
    <w:rsid w:val="00E63C35"/>
    <w:rsid w:val="00E66F75"/>
    <w:rsid w:val="00E71261"/>
    <w:rsid w:val="00E805DA"/>
    <w:rsid w:val="00EA4F7E"/>
    <w:rsid w:val="00EB1F2E"/>
    <w:rsid w:val="00EB3296"/>
    <w:rsid w:val="00EC1BF8"/>
    <w:rsid w:val="00ED238D"/>
    <w:rsid w:val="00F0211E"/>
    <w:rsid w:val="00F02AA5"/>
    <w:rsid w:val="00F4448D"/>
    <w:rsid w:val="00F52980"/>
    <w:rsid w:val="00F57F09"/>
    <w:rsid w:val="00F613DC"/>
    <w:rsid w:val="00F706B1"/>
    <w:rsid w:val="00F8065F"/>
    <w:rsid w:val="00FA2908"/>
    <w:rsid w:val="00FB4F5F"/>
    <w:rsid w:val="00FB6B5E"/>
    <w:rsid w:val="00FB763D"/>
    <w:rsid w:val="00FC154C"/>
    <w:rsid w:val="00FC3B1A"/>
    <w:rsid w:val="00FE14E1"/>
    <w:rsid w:val="00FE688C"/>
    <w:rsid w:val="00FF1610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86CE"/>
  <w15:docId w15:val="{C27AA00E-DE1F-4424-AAD4-FB1E104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Body Text"/>
    <w:basedOn w:val="a"/>
    <w:link w:val="af6"/>
    <w:uiPriority w:val="99"/>
    <w:semiHidden/>
    <w:rsid w:val="001F6586"/>
    <w:pPr>
      <w:jc w:val="both"/>
    </w:pPr>
    <w:rPr>
      <w:rFonts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F6586"/>
    <w:rPr>
      <w:rFonts w:cs="Calibri"/>
      <w:sz w:val="28"/>
      <w:szCs w:val="28"/>
    </w:rPr>
  </w:style>
  <w:style w:type="paragraph" w:customStyle="1" w:styleId="ConsPlusNormal">
    <w:name w:val="ConsPlusNormal"/>
    <w:rsid w:val="00524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F51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21174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21174"/>
    <w:rPr>
      <w:sz w:val="24"/>
      <w:szCs w:val="24"/>
    </w:rPr>
  </w:style>
  <w:style w:type="paragraph" w:customStyle="1" w:styleId="ConsPlusTitle">
    <w:name w:val="ConsPlusTitle"/>
    <w:rsid w:val="008604E3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b">
    <w:name w:val="Hyperlink"/>
    <w:basedOn w:val="a0"/>
    <w:uiPriority w:val="99"/>
    <w:semiHidden/>
    <w:unhideWhenUsed/>
    <w:rsid w:val="00CD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A994C66F8925CB7F9153E92ED54FE4BC8EE23CD650E5B88718F9A49F7228B238843C061D5023BAA492FAE89DC2776070D8041D0F9485FFD1D5FNAd5C" TargetMode="External"/><Relationship Id="rId13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8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7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0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0" Type="http://schemas.openxmlformats.org/officeDocument/2006/relationships/hyperlink" Target="consultantplus://offline/ref=FBEA994C66F8925CB7F90B3384810EF14FC2B02BCA620C04D02ED4C71EFE28DC64C71A8225D8033AA34772F7C6DD7B32511E804AD0FB4043NFdEC" TargetMode="External"/><Relationship Id="rId19" Type="http://schemas.openxmlformats.org/officeDocument/2006/relationships/hyperlink" Target="consultantplus://offline/ref=FBEA994C66F8925CB7F9153E92ED54FE4BC8EE23CC6306548E718F9A49F7228B238843C061D5023BAB4C22AF89DC2776070D8041D0F9485FFD1D5FNAd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4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C0AC-1752-455C-A8C0-DCEDA9F0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Links>
    <vt:vector size="90" baseType="variant">
      <vt:variant>
        <vt:i4>5111816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consultantplus://offline/ref=FBEA994C66F8925CB7F9153E92ED54FE4BC8EE23CC6306548E718F9A49F7228B238843C061D5023BAB4C22AF89DC2776070D8041D0F9485FFD1D5FNAd5C</vt:lpwstr>
      </vt:variant>
      <vt:variant>
        <vt:lpwstr/>
      </vt:variant>
      <vt:variant>
        <vt:i4>6292532</vt:i4>
      </vt:variant>
      <vt:variant>
        <vt:i4>39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P90</vt:lpwstr>
      </vt:variant>
      <vt:variant>
        <vt:i4>7210036</vt:i4>
      </vt:variant>
      <vt:variant>
        <vt:i4>36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5964801</vt:i4>
      </vt:variant>
      <vt:variant>
        <vt:i4>33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P153</vt:lpwstr>
      </vt:variant>
      <vt:variant>
        <vt:i4>7210036</vt:i4>
      </vt:variant>
      <vt:variant>
        <vt:i4>30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6030336</vt:i4>
      </vt:variant>
      <vt:variant>
        <vt:i4>27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5833734</vt:i4>
      </vt:variant>
      <vt:variant>
        <vt:i4>24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5833734</vt:i4>
      </vt:variant>
      <vt:variant>
        <vt:i4>21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5309445</vt:i4>
      </vt:variant>
      <vt:variant>
        <vt:i4>18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P119</vt:lpwstr>
      </vt:variant>
      <vt:variant>
        <vt:i4>5899269</vt:i4>
      </vt:variant>
      <vt:variant>
        <vt:i4>15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P112</vt:lpwstr>
      </vt:variant>
      <vt:variant>
        <vt:i4>6030336</vt:i4>
      </vt:variant>
      <vt:variant>
        <vt:i4>12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consultantplus://offline/ref=FBEA994C66F8925CB7F90B3384810EF14FC2B02BCA620C04D02ED4C71EFE28DC64C71A8225D8033AA34772F7C6DD7B32511E804AD0FB4043NFdEC</vt:lpwstr>
      </vt:variant>
      <vt:variant>
        <vt:lpwstr/>
      </vt:variant>
      <vt:variant>
        <vt:i4>7210036</vt:i4>
      </vt:variant>
      <vt:variant>
        <vt:i4>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P75</vt:lpwstr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consultantplus://offline/ref=FBEA994C66F8925CB7F9153E92ED54FE4BC8EE23CD650E5B88718F9A49F7228B238843C061D5023BAA492FAE89DC2776070D8041D0F9485FFD1D5FNAd5C</vt:lpwstr>
      </vt:variant>
      <vt:variant>
        <vt:lpwstr/>
      </vt:variant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consultantplus://offline/ref=130F882E59FE0C7C11D327DFADB56C8935F3C95A605894907DE1B4DD3E91D8CE7F3808F1521970E913CD9EB0AAD46CF743AAE934364D4BA4D754E356b7C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Капкова Анастасия Алексеевна</cp:lastModifiedBy>
  <cp:revision>38</cp:revision>
  <cp:lastPrinted>2021-12-07T05:40:00Z</cp:lastPrinted>
  <dcterms:created xsi:type="dcterms:W3CDTF">2021-12-01T01:12:00Z</dcterms:created>
  <dcterms:modified xsi:type="dcterms:W3CDTF">2022-07-12T06:06:00Z</dcterms:modified>
</cp:coreProperties>
</file>